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rPr>
          <w:color w:val="e94793"/>
          <w:sz w:val="46"/>
          <w:szCs w:val="46"/>
        </w:rPr>
      </w:pPr>
      <w:bookmarkStart w:colFirst="0" w:colLast="0" w:name="_gy1r1puoptds" w:id="0"/>
      <w:bookmarkEnd w:id="0"/>
      <w:r w:rsidDel="00000000" w:rsidR="00000000" w:rsidRPr="00000000">
        <w:rPr>
          <w:color w:val="e94793"/>
          <w:sz w:val="46"/>
          <w:szCs w:val="46"/>
          <w:rtl w:val="0"/>
        </w:rPr>
        <w:t xml:space="preserve">Lab 08 – Windows Services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sdt>
      <w:sdtPr>
        <w:id w:val="-1601787874"/>
        <w:docPartObj>
          <w:docPartGallery w:val="Table of Contents"/>
          <w:docPartUnique w:val="1"/>
        </w:docPartObj>
      </w:sdtPr>
      <w:sdtContent>
        <w:p w:rsidR="00000000" w:rsidDel="00000000" w:rsidP="00000000" w:rsidRDefault="00000000" w:rsidRPr="00000000" w14:paraId="00000004">
          <w:pPr>
            <w:widowControl w:val="0"/>
            <w:tabs>
              <w:tab w:val="right" w:leader="dot" w:pos="12000"/>
            </w:tabs>
            <w:spacing w:before="60" w:line="240" w:lineRule="auto"/>
            <w:rPr>
              <w:b w:val="1"/>
              <w:bCs w:val="1"/>
            </w:rPr>
          </w:pPr>
          <w:r w:rsidDel="00000000" w:rsidR="00000000" w:rsidRPr="00000000">
            <w:fldChar w:fldCharType="begin"/>
            <w:instrText xml:space="preserve"> TOC \h \u \z \t "Heading 1,1,Heading 2,2,Heading 3,3,Heading 4,4,Heading 5,5,Heading 6,6,"</w:instrText>
            <w:fldChar w:fldCharType="separate"/>
          </w:r>
          <w:hyperlink w:anchor="_gy1r1puoptds">
            <w:r w:rsidDel="00000000" w:rsidR="00000000" w:rsidRPr="00000000">
              <w:rPr>
                <w:b w:val="1"/>
                <w:bCs w:val="1"/>
                <w:rtl w:val="0"/>
              </w:rPr>
              <w:t xml:space="preserve">Lab 08 – Windows Services</w:t>
              <w:tab/>
              <w:t xml:space="preserve">1</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240" w:lineRule="auto"/>
            <w:rPr>
              <w:b w:val="1"/>
              <w:bCs w:val="1"/>
            </w:rPr>
          </w:pPr>
          <w:hyperlink w:anchor="_wb4pffmrg1v9">
            <w:r w:rsidDel="00000000" w:rsidR="00000000" w:rsidRPr="00000000">
              <w:rPr>
                <w:b w:val="1"/>
                <w:bCs w:val="1"/>
                <w:rtl w:val="0"/>
              </w:rPr>
              <w:t xml:space="preserve">Documentation: File and Storage Services</w:t>
              <w:tab/>
              <w:t xml:space="preserve">2</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240" w:lineRule="auto"/>
            <w:ind w:left="360" w:firstLine="0"/>
            <w:rPr/>
          </w:pPr>
          <w:hyperlink w:anchor="_zgvi0s7pmv7d">
            <w:r w:rsidDel="00000000" w:rsidR="00000000" w:rsidRPr="00000000">
              <w:rPr>
                <w:rtl w:val="0"/>
              </w:rPr>
              <w:t xml:space="preserve">1. Introduction</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240" w:lineRule="auto"/>
            <w:ind w:left="360" w:firstLine="0"/>
            <w:rPr/>
          </w:pPr>
          <w:hyperlink w:anchor="_xjyr4bk4rrp">
            <w:r w:rsidDel="00000000" w:rsidR="00000000" w:rsidRPr="00000000">
              <w:rPr>
                <w:rtl w:val="0"/>
              </w:rPr>
              <w:t xml:space="preserve">2. Distributed File System (DFS)</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ind w:left="360" w:firstLine="0"/>
            <w:rPr/>
          </w:pPr>
          <w:hyperlink w:anchor="_7haoskofei9">
            <w:r w:rsidDel="00000000" w:rsidR="00000000" w:rsidRPr="00000000">
              <w:rPr>
                <w:rtl w:val="0"/>
              </w:rPr>
              <w:t xml:space="preserve">2.1 Definition</w:t>
              <w:tab/>
              <w:t xml:space="preserve">2</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ind w:left="360" w:firstLine="0"/>
            <w:rPr/>
          </w:pPr>
          <w:hyperlink w:anchor="_oxc88fppz50r">
            <w:r w:rsidDel="00000000" w:rsidR="00000000" w:rsidRPr="00000000">
              <w:rPr>
                <w:rtl w:val="0"/>
              </w:rPr>
              <w:t xml:space="preserve">2.2 Components</w:t>
              <w:tab/>
              <w:t xml:space="preserve">2</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ind w:left="360" w:firstLine="0"/>
            <w:rPr/>
          </w:pPr>
          <w:hyperlink w:anchor="_56jlq9ic936r">
            <w:r w:rsidDel="00000000" w:rsidR="00000000" w:rsidRPr="00000000">
              <w:rPr>
                <w:rtl w:val="0"/>
              </w:rPr>
              <w:t xml:space="preserve">2.3 Advantages</w:t>
              <w:tab/>
              <w:t xml:space="preserve">2</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ind w:left="360" w:firstLine="0"/>
            <w:rPr/>
          </w:pPr>
          <w:hyperlink w:anchor="_a2ev0oqwhf1h">
            <w:r w:rsidDel="00000000" w:rsidR="00000000" w:rsidRPr="00000000">
              <w:rPr>
                <w:rtl w:val="0"/>
              </w:rPr>
              <w:t xml:space="preserve">2.4 Typical Use Cases</w:t>
              <w:tab/>
              <w:t xml:space="preserve">2</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before="60" w:line="240" w:lineRule="auto"/>
            <w:ind w:left="360" w:firstLine="0"/>
            <w:rPr/>
          </w:pPr>
          <w:hyperlink w:anchor="_yz4o2elrcjzc">
            <w:r w:rsidDel="00000000" w:rsidR="00000000" w:rsidRPr="00000000">
              <w:rPr>
                <w:rtl w:val="0"/>
              </w:rPr>
              <w:t xml:space="preserve">3. Work Folders</w:t>
              <w:tab/>
              <w:t xml:space="preserve">3</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before="60" w:line="240" w:lineRule="auto"/>
            <w:ind w:left="360" w:firstLine="0"/>
            <w:rPr/>
          </w:pPr>
          <w:hyperlink w:anchor="_hos58bj6unwn">
            <w:r w:rsidDel="00000000" w:rsidR="00000000" w:rsidRPr="00000000">
              <w:rPr>
                <w:rtl w:val="0"/>
              </w:rPr>
              <w:t xml:space="preserve">3.1 Definition</w:t>
              <w:tab/>
              <w:t xml:space="preserve">3</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240" w:lineRule="auto"/>
            <w:ind w:left="360" w:firstLine="0"/>
            <w:rPr/>
          </w:pPr>
          <w:hyperlink w:anchor="_t74ybxfpwjpp">
            <w:r w:rsidDel="00000000" w:rsidR="00000000" w:rsidRPr="00000000">
              <w:rPr>
                <w:rtl w:val="0"/>
              </w:rPr>
              <w:t xml:space="preserve">3.2 How It Works</w:t>
              <w:tab/>
              <w:t xml:space="preserve">3</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240" w:lineRule="auto"/>
            <w:ind w:left="360" w:firstLine="0"/>
            <w:rPr/>
          </w:pPr>
          <w:hyperlink w:anchor="_2jxomwuiixnx">
            <w:r w:rsidDel="00000000" w:rsidR="00000000" w:rsidRPr="00000000">
              <w:rPr>
                <w:rtl w:val="0"/>
              </w:rPr>
              <w:t xml:space="preserve">3.3 Advantages</w:t>
              <w:tab/>
              <w:t xml:space="preserve">3</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before="60" w:line="240" w:lineRule="auto"/>
            <w:ind w:left="360" w:firstLine="0"/>
            <w:rPr/>
          </w:pPr>
          <w:hyperlink w:anchor="_qgh0pddsfxrd">
            <w:r w:rsidDel="00000000" w:rsidR="00000000" w:rsidRPr="00000000">
              <w:rPr>
                <w:rtl w:val="0"/>
              </w:rPr>
              <w:t xml:space="preserve">3.4 Typical Use Cases</w:t>
              <w:tab/>
              <w:t xml:space="preserve">3</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before="60" w:line="240" w:lineRule="auto"/>
            <w:ind w:left="360" w:firstLine="0"/>
            <w:rPr/>
          </w:pPr>
          <w:hyperlink w:anchor="_bs5thnfspnhm">
            <w:r w:rsidDel="00000000" w:rsidR="00000000" w:rsidRPr="00000000">
              <w:rPr>
                <w:rtl w:val="0"/>
              </w:rPr>
              <w:t xml:space="preserve">4. Conclusion</w:t>
              <w:tab/>
              <w:t xml:space="preserve">3</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60" w:line="240" w:lineRule="auto"/>
            <w:rPr>
              <w:b w:val="1"/>
              <w:bCs w:val="1"/>
            </w:rPr>
          </w:pPr>
          <w:hyperlink w:anchor="_hxgzdewwqquu">
            <w:r w:rsidDel="00000000" w:rsidR="00000000" w:rsidRPr="00000000">
              <w:rPr>
                <w:b w:val="1"/>
                <w:bCs w:val="1"/>
                <w:rtl w:val="0"/>
              </w:rPr>
              <w:t xml:space="preserve">Demonstration: Distributed File System (DFS)</w:t>
              <w:tab/>
              <w:t xml:space="preserve">4</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240" w:lineRule="auto"/>
            <w:ind w:left="360" w:firstLine="0"/>
            <w:rPr/>
          </w:pPr>
          <w:hyperlink w:anchor="_z3gb6mlh8cta">
            <w:r w:rsidDel="00000000" w:rsidR="00000000" w:rsidRPr="00000000">
              <w:rPr>
                <w:rtl w:val="0"/>
              </w:rPr>
              <w:t xml:space="preserve">Purpose of the Demonstration</w:t>
              <w:tab/>
              <w:t xml:space="preserve">4</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240" w:lineRule="auto"/>
            <w:ind w:left="360" w:firstLine="0"/>
            <w:rPr/>
          </w:pPr>
          <w:hyperlink w:anchor="_xso2sz7f4bm4">
            <w:r w:rsidDel="00000000" w:rsidR="00000000" w:rsidRPr="00000000">
              <w:rPr>
                <w:rtl w:val="0"/>
              </w:rPr>
              <w:t xml:space="preserve">Demonstration Contents</w:t>
              <w:tab/>
              <w:t xml:space="preserve">4</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240" w:lineRule="auto"/>
            <w:ind w:left="720" w:firstLine="0"/>
            <w:rPr/>
          </w:pPr>
          <w:hyperlink w:anchor="_1g4hy5ctjhez">
            <w:r w:rsidDel="00000000" w:rsidR="00000000" w:rsidRPr="00000000">
              <w:rPr>
                <w:rtl w:val="0"/>
              </w:rPr>
              <w:t xml:space="preserve">1. Overview of the Environment</w:t>
              <w:tab/>
              <w:t xml:space="preserve">4</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240" w:lineRule="auto"/>
            <w:ind w:left="720" w:firstLine="0"/>
            <w:rPr/>
          </w:pPr>
          <w:hyperlink w:anchor="_vv3vsm4lixe2">
            <w:r w:rsidDel="00000000" w:rsidR="00000000" w:rsidRPr="00000000">
              <w:rPr>
                <w:rtl w:val="0"/>
              </w:rPr>
              <w:t xml:space="preserve">2. Creating domain Server</w:t>
              <w:tab/>
              <w:t xml:space="preserve">4</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240" w:lineRule="auto"/>
            <w:ind w:left="360" w:firstLine="0"/>
            <w:rPr/>
          </w:pPr>
          <w:hyperlink w:anchor="_m236a5rosa63">
            <w:r w:rsidDel="00000000" w:rsidR="00000000" w:rsidRPr="00000000">
              <w:rPr>
                <w:rtl w:val="0"/>
              </w:rPr>
              <w:t xml:space="preserve">Creating a DFS Namespace</w:t>
              <w:tab/>
              <w:t xml:space="preserve">5</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240" w:lineRule="auto"/>
            <w:ind w:left="720" w:firstLine="0"/>
            <w:rPr/>
          </w:pPr>
          <w:hyperlink w:anchor="_z7qrfhrmzce9">
            <w:r w:rsidDel="00000000" w:rsidR="00000000" w:rsidRPr="00000000">
              <w:rPr>
                <w:rtl w:val="0"/>
              </w:rPr>
              <w:t xml:space="preserve">4. Add</w:t>
              <w:tab/>
              <w:t xml:space="preserve">5</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240" w:lineRule="auto"/>
            <w:rPr>
              <w:b w:val="1"/>
              <w:bCs w:val="1"/>
            </w:rPr>
          </w:pPr>
          <w:hyperlink w:anchor="_ebis84oainzm">
            <w:r w:rsidDel="00000000" w:rsidR="00000000" w:rsidRPr="00000000">
              <w:rPr>
                <w:b w:val="1"/>
                <w:bCs w:val="1"/>
                <w:rtl w:val="0"/>
              </w:rPr>
              <w:t xml:space="preserve">Teil 2: Create DFS-Namespace</w:t>
              <w:tab/>
              <w:t xml:space="preserve">8</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240" w:lineRule="auto"/>
            <w:ind w:left="720" w:firstLine="0"/>
            <w:rPr/>
          </w:pPr>
          <w:hyperlink w:anchor="_32f1cluuy7mb">
            <w:r w:rsidDel="00000000" w:rsidR="00000000" w:rsidRPr="00000000">
              <w:rPr>
                <w:rtl w:val="0"/>
              </w:rPr>
              <w:t xml:space="preserve">1. By using the DFS Management console, a central share path is created, for example \\firma.local\Daten.</w:t>
              <w:tab/>
              <w:t xml:space="preserve">8</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240" w:lineRule="auto"/>
            <w:ind w:left="720" w:firstLine="0"/>
            <w:rPr/>
          </w:pPr>
          <w:hyperlink w:anchor="_gio6n3nqsh4v">
            <w:r w:rsidDel="00000000" w:rsidR="00000000" w:rsidRPr="00000000">
              <w:rPr>
                <w:rtl w:val="0"/>
              </w:rPr>
              <w:t xml:space="preserve">2. Right-click on Namespaces and select New Namespace.</w:t>
              <w:tab/>
              <w:t xml:space="preserve">9</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240" w:lineRule="auto"/>
            <w:ind w:left="720" w:firstLine="0"/>
            <w:rPr/>
          </w:pPr>
          <w:hyperlink w:anchor="_f1jn2w75zlx6">
            <w:r w:rsidDel="00000000" w:rsidR="00000000" w:rsidRPr="00000000">
              <w:rPr>
                <w:rtl w:val="0"/>
              </w:rPr>
              <w:t xml:space="preserve">3. Select the server on which the DFS namespace will be hosted.</w:t>
              <w:tab/>
              <w:t xml:space="preserve">9</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240" w:lineRule="auto"/>
            <w:rPr>
              <w:b w:val="1"/>
              <w:bCs w:val="1"/>
            </w:rPr>
          </w:pPr>
          <w:hyperlink w:anchor="_leicgiyxg90n">
            <w:r w:rsidDel="00000000" w:rsidR="00000000" w:rsidRPr="00000000">
              <w:rPr>
                <w:b w:val="1"/>
                <w:bCs w:val="1"/>
                <w:rtl w:val="0"/>
              </w:rPr>
              <w:t xml:space="preserve">Part 3: Adding Folders to the Namespace</w:t>
              <w:tab/>
              <w:t xml:space="preserve">9</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240" w:lineRule="auto"/>
            <w:ind w:left="720" w:firstLine="0"/>
            <w:rPr/>
          </w:pPr>
          <w:hyperlink w:anchor="_6q2naombz8gn">
            <w:r w:rsidDel="00000000" w:rsidR="00000000" w:rsidRPr="00000000">
              <w:rPr>
                <w:rtl w:val="0"/>
              </w:rPr>
              <w:t xml:space="preserve">1. Open your DFS namespace in DFS Management.</w:t>
              <w:tab/>
              <w:t xml:space="preserve">9</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240" w:lineRule="auto"/>
            <w:ind w:left="720" w:firstLine="0"/>
            <w:rPr/>
          </w:pPr>
          <w:hyperlink w:anchor="_mkuh5ial753r">
            <w:r w:rsidDel="00000000" w:rsidR="00000000" w:rsidRPr="00000000">
              <w:rPr>
                <w:rtl w:val="0"/>
              </w:rPr>
              <w:t xml:space="preserve">2. Right-click the namespace and select New Folder.</w:t>
              <w:tab/>
              <w:t xml:space="preserve">9</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240" w:lineRule="auto"/>
            <w:ind w:left="720" w:firstLine="0"/>
            <w:rPr/>
          </w:pPr>
          <w:hyperlink w:anchor="_3fuam3dd7jld">
            <w:r w:rsidDel="00000000" w:rsidR="00000000" w:rsidRPr="00000000">
              <w:rPr>
                <w:rtl w:val="0"/>
              </w:rPr>
              <w:t xml:space="preserve">3. Assign a name to the folder (for example: "Projects").</w:t>
              <w:tab/>
              <w:t xml:space="preserve">9</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240" w:lineRule="auto"/>
            <w:ind w:left="720" w:firstLine="0"/>
            <w:rPr/>
          </w:pPr>
          <w:hyperlink w:anchor="_uwrbgis8xx9r">
            <w:r w:rsidDel="00000000" w:rsidR="00000000" w:rsidRPr="00000000">
              <w:rPr>
                <w:rtl w:val="0"/>
              </w:rPr>
              <w:t xml:space="preserve">4. Click Add Folder Target.</w:t>
              <w:tab/>
              <w:t xml:space="preserve">9</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240" w:lineRule="auto"/>
            <w:ind w:left="720" w:firstLine="0"/>
            <w:rPr/>
          </w:pPr>
          <w:hyperlink w:anchor="_jo9pnrpinazk">
            <w:r w:rsidDel="00000000" w:rsidR="00000000" w:rsidRPr="00000000">
              <w:rPr>
                <w:rtl w:val="0"/>
              </w:rPr>
              <w:t xml:space="preserve">5. Select a real shared folder (for example: \\Server1\Projects$).</w:t>
              <w:tab/>
              <w:t xml:space="preserve">10</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240" w:lineRule="auto"/>
            <w:rPr>
              <w:b w:val="1"/>
              <w:bCs w:val="1"/>
            </w:rPr>
          </w:pPr>
          <w:hyperlink w:anchor="_st342xvvv4vr">
            <w:r w:rsidDel="00000000" w:rsidR="00000000" w:rsidRPr="00000000">
              <w:rPr>
                <w:b w:val="1"/>
                <w:bCs w:val="1"/>
                <w:rtl w:val="0"/>
              </w:rPr>
              <w:t xml:space="preserve">Part 4: Configuring DFS Replication</w:t>
              <w:tab/>
              <w:t xml:space="preserve">11</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240" w:lineRule="auto"/>
            <w:rPr>
              <w:b w:val="1"/>
              <w:bCs w:val="1"/>
            </w:rPr>
          </w:pPr>
          <w:hyperlink w:anchor="_57id3430rm3t">
            <w:r w:rsidDel="00000000" w:rsidR="00000000" w:rsidRPr="00000000">
              <w:rPr>
                <w:b w:val="1"/>
                <w:bCs w:val="1"/>
                <w:rtl w:val="0"/>
              </w:rPr>
              <w:t xml:space="preserve">Part 5: Client Configuration and Access</w:t>
              <w:tab/>
              <w:t xml:space="preserve">13</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240" w:lineRule="auto"/>
            <w:ind w:left="360" w:firstLine="0"/>
            <w:rPr/>
          </w:pPr>
          <w:hyperlink w:anchor="_blp3quv3yyyf">
            <w:r w:rsidDel="00000000" w:rsidR="00000000" w:rsidRPr="00000000">
              <w:rPr>
                <w:rtl w:val="0"/>
              </w:rPr>
              <w:t xml:space="preserve">Prerequisites</w:t>
              <w:tab/>
              <w:t xml:space="preserve">13</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240" w:lineRule="auto"/>
            <w:ind w:left="360" w:firstLine="0"/>
            <w:rPr/>
          </w:pPr>
          <w:hyperlink w:anchor="_763r1d7elr1u">
            <w:r w:rsidDel="00000000" w:rsidR="00000000" w:rsidRPr="00000000">
              <w:rPr>
                <w:rtl w:val="0"/>
              </w:rPr>
              <w:t xml:space="preserve">Connecting the Client to the DFS Namespace</w:t>
              <w:tab/>
              <w:t xml:space="preserve">14</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240" w:lineRule="auto"/>
            <w:ind w:left="720" w:firstLine="0"/>
            <w:rPr/>
          </w:pPr>
          <w:hyperlink w:anchor="_s5ck8xy6fw44">
            <w:r w:rsidDel="00000000" w:rsidR="00000000" w:rsidRPr="00000000">
              <w:rPr>
                <w:rtl w:val="0"/>
              </w:rPr>
              <w:t xml:space="preserve">1. Open File Explorer.</w:t>
              <w:tab/>
              <w:t xml:space="preserve">14</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240" w:lineRule="auto"/>
            <w:ind w:left="720" w:firstLine="0"/>
            <w:rPr/>
          </w:pPr>
          <w:hyperlink w:anchor="_fvq6nei683ic">
            <w:r w:rsidDel="00000000" w:rsidR="00000000" w:rsidRPr="00000000">
              <w:rPr>
                <w:rtl w:val="0"/>
              </w:rPr>
              <w:t xml:space="preserve">2. Right-click on This PC.</w:t>
              <w:tab/>
              <w:t xml:space="preserve">14</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240" w:lineRule="auto"/>
            <w:ind w:left="720" w:firstLine="0"/>
            <w:rPr/>
          </w:pPr>
          <w:hyperlink w:anchor="_cn4ukvvfdmgp">
            <w:r w:rsidDel="00000000" w:rsidR="00000000" w:rsidRPr="00000000">
              <w:rPr>
                <w:rtl w:val="0"/>
              </w:rPr>
              <w:t xml:space="preserve">3. Select Map network drive.</w:t>
              <w:tab/>
              <w:t xml:space="preserve">14</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240" w:lineRule="auto"/>
            <w:ind w:left="720" w:firstLine="0"/>
            <w:rPr/>
          </w:pPr>
          <w:hyperlink w:anchor="_66kqyvly1p4r">
            <w:r w:rsidDel="00000000" w:rsidR="00000000" w:rsidRPr="00000000">
              <w:rPr>
                <w:rtl w:val="0"/>
              </w:rPr>
              <w:t xml:space="preserve">4. Choose a drive letter (for example: Z:).</w:t>
              <w:tab/>
              <w:t xml:space="preserve">14</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240" w:lineRule="auto"/>
            <w:ind w:left="720" w:firstLine="0"/>
            <w:rPr/>
          </w:pPr>
          <w:hyperlink w:anchor="_5mcoaamyghoq">
            <w:r w:rsidDel="00000000" w:rsidR="00000000" w:rsidRPr="00000000">
              <w:rPr>
                <w:rtl w:val="0"/>
              </w:rPr>
              <w:t xml:space="preserve">5. Enter the DFS namespace path in the Folder field:</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240" w:lineRule="auto"/>
            <w:ind w:left="720" w:firstLine="0"/>
            <w:rPr/>
          </w:pPr>
          <w:hyperlink w:anchor="_va6459ltnsnl">
            <w:r w:rsidDel="00000000" w:rsidR="00000000" w:rsidRPr="00000000">
              <w:rPr>
                <w:rtl w:val="0"/>
              </w:rPr>
              <w:t xml:space="preserve">6. Enable Reconnect at sign-in.</w:t>
              <w:tab/>
              <w:t xml:space="preserve">14</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240" w:lineRule="auto"/>
            <w:ind w:left="720" w:firstLine="0"/>
            <w:rPr/>
          </w:pPr>
          <w:hyperlink w:anchor="_bb5aa1bdh249">
            <w:r w:rsidDel="00000000" w:rsidR="00000000" w:rsidRPr="00000000">
              <w:rPr>
                <w:rtl w:val="0"/>
              </w:rPr>
              <w:t xml:space="preserve">7. Click Finish to establish the connection.</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pStyle w:val="Heading1"/>
        <w:keepNext w:val="0"/>
        <w:keepLines w:val="0"/>
        <w:rPr>
          <w:color w:val="0093bd"/>
          <w:sz w:val="46"/>
          <w:szCs w:val="46"/>
        </w:rPr>
      </w:pPr>
      <w:bookmarkStart w:colFirst="0" w:colLast="0" w:name="_2z9yk9l42uka" w:id="1"/>
      <w:bookmarkEnd w:id="1"/>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1"/>
        <w:keepNext w:val="0"/>
        <w:keepLines w:val="0"/>
        <w:rPr>
          <w:color w:val="0093bd"/>
          <w:sz w:val="46"/>
          <w:szCs w:val="46"/>
        </w:rPr>
      </w:pPr>
      <w:bookmarkStart w:colFirst="0" w:colLast="0" w:name="_4ovnc1jp1ulz" w:id="2"/>
      <w:bookmarkEnd w:id="2"/>
      <w:r w:rsidDel="00000000" w:rsidR="00000000" w:rsidRPr="00000000">
        <w:rPr>
          <w:rtl w:val="0"/>
        </w:rPr>
      </w:r>
    </w:p>
    <w:p w:rsidR="00000000" w:rsidDel="00000000" w:rsidP="00000000" w:rsidRDefault="00000000" w:rsidRPr="00000000" w14:paraId="00000030">
      <w:pPr>
        <w:pStyle w:val="Heading1"/>
        <w:keepNext w:val="0"/>
        <w:keepLines w:val="0"/>
        <w:rPr>
          <w:color w:val="0093bd"/>
          <w:sz w:val="46"/>
          <w:szCs w:val="46"/>
        </w:rPr>
      </w:pPr>
      <w:bookmarkStart w:colFirst="0" w:colLast="0" w:name="_wb4pffmrg1v9" w:id="3"/>
      <w:bookmarkEnd w:id="3"/>
      <w:r w:rsidDel="00000000" w:rsidR="00000000" w:rsidRPr="00000000">
        <w:rPr>
          <w:color w:val="0093bd"/>
          <w:sz w:val="46"/>
          <w:szCs w:val="46"/>
          <w:rtl w:val="0"/>
        </w:rPr>
        <w:t xml:space="preserve">Documentation: File and Storage Services</w:t>
      </w:r>
    </w:p>
    <w:p w:rsidR="00000000" w:rsidDel="00000000" w:rsidP="00000000" w:rsidRDefault="00000000" w:rsidRPr="00000000" w14:paraId="00000031">
      <w:pPr>
        <w:pStyle w:val="Heading2"/>
        <w:rPr>
          <w:sz w:val="30"/>
          <w:szCs w:val="30"/>
        </w:rPr>
      </w:pPr>
      <w:bookmarkStart w:colFirst="0" w:colLast="0" w:name="_zgvi0s7pmv7d" w:id="4"/>
      <w:bookmarkEnd w:id="4"/>
      <w:r w:rsidDel="00000000" w:rsidR="00000000" w:rsidRPr="00000000">
        <w:rPr>
          <w:sz w:val="30"/>
          <w:szCs w:val="30"/>
          <w:rtl w:val="0"/>
        </w:rPr>
        <w:t xml:space="preserve">1. Introduction</w:t>
      </w:r>
    </w:p>
    <w:p w:rsidR="00000000" w:rsidDel="00000000" w:rsidP="00000000" w:rsidRDefault="00000000" w:rsidRPr="00000000" w14:paraId="00000032">
      <w:pPr>
        <w:rPr/>
      </w:pPr>
      <w:r w:rsidDel="00000000" w:rsidR="00000000" w:rsidRPr="00000000">
        <w:rPr>
          <w:rtl w:val="0"/>
        </w:rPr>
        <w:t xml:space="preserve">File and Storage Services are a core component of Windows Server, enabling the organization, management, and provision of files and storage resources within a network. They provide mechanisms to efficiently store, share, replicate, and synchronize data.</w:t>
      </w:r>
    </w:p>
    <w:p w:rsidR="00000000" w:rsidDel="00000000" w:rsidP="00000000" w:rsidRDefault="00000000" w:rsidRPr="00000000" w14:paraId="00000033">
      <w:pPr>
        <w:rPr/>
      </w:pPr>
      <w:r w:rsidDel="00000000" w:rsidR="00000000" w:rsidRPr="00000000">
        <w:rPr>
          <w:rtl w:val="0"/>
        </w:rPr>
        <w:t xml:space="preserve">Key functionalities include:</w:t>
      </w:r>
    </w:p>
    <w:p w:rsidR="00000000" w:rsidDel="00000000" w:rsidP="00000000" w:rsidRDefault="00000000" w:rsidRPr="00000000" w14:paraId="00000034">
      <w:pPr>
        <w:numPr>
          <w:ilvl w:val="0"/>
          <w:numId w:val="14"/>
        </w:numPr>
        <w:ind w:left="720" w:hanging="360"/>
      </w:pPr>
      <w:r w:rsidDel="00000000" w:rsidR="00000000" w:rsidRPr="00000000">
        <w:rPr>
          <w:rtl w:val="0"/>
        </w:rPr>
        <w:t xml:space="preserve">File sharing</w:t>
      </w:r>
    </w:p>
    <w:p w:rsidR="00000000" w:rsidDel="00000000" w:rsidP="00000000" w:rsidRDefault="00000000" w:rsidRPr="00000000" w14:paraId="00000035">
      <w:pPr>
        <w:numPr>
          <w:ilvl w:val="0"/>
          <w:numId w:val="14"/>
        </w:numPr>
        <w:ind w:left="720" w:hanging="360"/>
      </w:pPr>
      <w:r w:rsidDel="00000000" w:rsidR="00000000" w:rsidRPr="00000000">
        <w:rPr>
          <w:rtl w:val="0"/>
        </w:rPr>
        <w:t xml:space="preserve">Storage management</w:t>
      </w:r>
    </w:p>
    <w:p w:rsidR="00000000" w:rsidDel="00000000" w:rsidP="00000000" w:rsidRDefault="00000000" w:rsidRPr="00000000" w14:paraId="00000036">
      <w:pPr>
        <w:numPr>
          <w:ilvl w:val="0"/>
          <w:numId w:val="14"/>
        </w:numPr>
        <w:ind w:left="720" w:hanging="360"/>
      </w:pPr>
      <w:r w:rsidDel="00000000" w:rsidR="00000000" w:rsidRPr="00000000">
        <w:rPr>
          <w:rtl w:val="0"/>
        </w:rPr>
        <w:t xml:space="preserve">DFS (Distributed File System)</w:t>
      </w:r>
    </w:p>
    <w:p w:rsidR="00000000" w:rsidDel="00000000" w:rsidP="00000000" w:rsidRDefault="00000000" w:rsidRPr="00000000" w14:paraId="00000037">
      <w:pPr>
        <w:numPr>
          <w:ilvl w:val="0"/>
          <w:numId w:val="14"/>
        </w:numPr>
        <w:ind w:left="720" w:hanging="360"/>
      </w:pPr>
      <w:r w:rsidDel="00000000" w:rsidR="00000000" w:rsidRPr="00000000">
        <w:rPr>
          <w:rtl w:val="0"/>
        </w:rPr>
        <w:t xml:space="preserve">Work Folders</w:t>
      </w:r>
    </w:p>
    <w:p w:rsidR="00000000" w:rsidDel="00000000" w:rsidP="00000000" w:rsidRDefault="00000000" w:rsidRPr="00000000" w14:paraId="00000038">
      <w:pPr>
        <w:pStyle w:val="Heading2"/>
        <w:rPr>
          <w:sz w:val="30"/>
          <w:szCs w:val="30"/>
        </w:rPr>
      </w:pPr>
      <w:bookmarkStart w:colFirst="0" w:colLast="0" w:name="_xjyr4bk4rrp" w:id="5"/>
      <w:bookmarkEnd w:id="5"/>
      <w:r w:rsidDel="00000000" w:rsidR="00000000" w:rsidRPr="00000000">
        <w:rPr>
          <w:sz w:val="30"/>
          <w:szCs w:val="30"/>
          <w:rtl w:val="0"/>
        </w:rPr>
        <w:t xml:space="preserve">2. Distributed File System (DFS)</w:t>
      </w:r>
    </w:p>
    <w:p w:rsidR="00000000" w:rsidDel="00000000" w:rsidP="00000000" w:rsidRDefault="00000000" w:rsidRPr="00000000" w14:paraId="00000039">
      <w:pPr>
        <w:pStyle w:val="Heading2"/>
        <w:rPr>
          <w:sz w:val="30"/>
          <w:szCs w:val="30"/>
        </w:rPr>
      </w:pPr>
      <w:bookmarkStart w:colFirst="0" w:colLast="0" w:name="_7haoskofei9" w:id="6"/>
      <w:bookmarkEnd w:id="6"/>
      <w:r w:rsidDel="00000000" w:rsidR="00000000" w:rsidRPr="00000000">
        <w:rPr>
          <w:sz w:val="30"/>
          <w:szCs w:val="30"/>
          <w:rtl w:val="0"/>
        </w:rPr>
        <w:t xml:space="preserve">2.1 Definition</w:t>
      </w:r>
    </w:p>
    <w:p w:rsidR="00000000" w:rsidDel="00000000" w:rsidP="00000000" w:rsidRDefault="00000000" w:rsidRPr="00000000" w14:paraId="0000003A">
      <w:pPr>
        <w:rPr/>
      </w:pPr>
      <w:r w:rsidDel="00000000" w:rsidR="00000000" w:rsidRPr="00000000">
        <w:rPr>
          <w:rtl w:val="0"/>
        </w:rPr>
        <w:t xml:space="preserve">DFS is a service that allows file shares across multiple servers to be unified into a single logical namespace. Users see a consistent path, regardless of which server actually stores the data.</w:t>
      </w:r>
    </w:p>
    <w:p w:rsidR="00000000" w:rsidDel="00000000" w:rsidP="00000000" w:rsidRDefault="00000000" w:rsidRPr="00000000" w14:paraId="0000003B">
      <w:pPr>
        <w:pStyle w:val="Heading2"/>
        <w:rPr>
          <w:sz w:val="30"/>
          <w:szCs w:val="30"/>
        </w:rPr>
      </w:pPr>
      <w:bookmarkStart w:colFirst="0" w:colLast="0" w:name="_oxc88fppz50r" w:id="7"/>
      <w:bookmarkEnd w:id="7"/>
      <w:r w:rsidDel="00000000" w:rsidR="00000000" w:rsidRPr="00000000">
        <w:rPr>
          <w:sz w:val="30"/>
          <w:szCs w:val="30"/>
          <w:rtl w:val="0"/>
        </w:rPr>
        <w:t xml:space="preserve">2.2 Components</w:t>
      </w:r>
    </w:p>
    <w:p w:rsidR="00000000" w:rsidDel="00000000" w:rsidP="00000000" w:rsidRDefault="00000000" w:rsidRPr="00000000" w14:paraId="0000003C">
      <w:pPr>
        <w:rPr/>
      </w:pPr>
      <w:r w:rsidDel="00000000" w:rsidR="00000000" w:rsidRPr="00000000">
        <w:rPr>
          <w:rtl w:val="0"/>
        </w:rPr>
        <w:t xml:space="preserve">DFS Namespace:</w:t>
      </w:r>
    </w:p>
    <w:p w:rsidR="00000000" w:rsidDel="00000000" w:rsidP="00000000" w:rsidRDefault="00000000" w:rsidRPr="00000000" w14:paraId="0000003D">
      <w:pPr>
        <w:numPr>
          <w:ilvl w:val="0"/>
          <w:numId w:val="19"/>
        </w:numPr>
        <w:ind w:left="720" w:hanging="360"/>
      </w:pPr>
      <w:r w:rsidDel="00000000" w:rsidR="00000000" w:rsidRPr="00000000">
        <w:rPr>
          <w:rtl w:val="0"/>
        </w:rPr>
        <w:t xml:space="preserve">Organizes shares into a hierarchical folder structure.</w:t>
      </w:r>
    </w:p>
    <w:p w:rsidR="00000000" w:rsidDel="00000000" w:rsidP="00000000" w:rsidRDefault="00000000" w:rsidRPr="00000000" w14:paraId="0000003E">
      <w:pPr>
        <w:numPr>
          <w:ilvl w:val="0"/>
          <w:numId w:val="19"/>
        </w:numPr>
        <w:ind w:left="720" w:hanging="360"/>
      </w:pPr>
      <w:r w:rsidDel="00000000" w:rsidR="00000000" w:rsidRPr="00000000">
        <w:rPr>
          <w:rtl w:val="0"/>
        </w:rPr>
        <w:t xml:space="preserve">Users access files through a single path (e.g., \\Company\SharedData).</w:t>
      </w:r>
    </w:p>
    <w:p w:rsidR="00000000" w:rsidDel="00000000" w:rsidP="00000000" w:rsidRDefault="00000000" w:rsidRPr="00000000" w14:paraId="0000003F">
      <w:pPr>
        <w:numPr>
          <w:ilvl w:val="0"/>
          <w:numId w:val="19"/>
        </w:numPr>
        <w:ind w:left="720" w:hanging="360"/>
      </w:pPr>
      <w:r w:rsidDel="00000000" w:rsidR="00000000" w:rsidRPr="00000000">
        <w:rPr>
          <w:rtl w:val="0"/>
        </w:rPr>
        <w:t xml:space="preserve">DFS Replication (DFS-R):</w:t>
      </w:r>
    </w:p>
    <w:p w:rsidR="00000000" w:rsidDel="00000000" w:rsidP="00000000" w:rsidRDefault="00000000" w:rsidRPr="00000000" w14:paraId="00000040">
      <w:pPr>
        <w:numPr>
          <w:ilvl w:val="0"/>
          <w:numId w:val="19"/>
        </w:numPr>
        <w:ind w:left="720" w:hanging="360"/>
      </w:pPr>
      <w:r w:rsidDel="00000000" w:rsidR="00000000" w:rsidRPr="00000000">
        <w:rPr>
          <w:rtl w:val="0"/>
        </w:rPr>
        <w:t xml:space="preserve">Replicates data between multiple servers.</w:t>
      </w:r>
    </w:p>
    <w:p w:rsidR="00000000" w:rsidDel="00000000" w:rsidP="00000000" w:rsidRDefault="00000000" w:rsidRPr="00000000" w14:paraId="00000041">
      <w:pPr>
        <w:numPr>
          <w:ilvl w:val="0"/>
          <w:numId w:val="19"/>
        </w:numPr>
        <w:ind w:left="720" w:hanging="360"/>
      </w:pPr>
      <w:r w:rsidDel="00000000" w:rsidR="00000000" w:rsidRPr="00000000">
        <w:rPr>
          <w:rtl w:val="0"/>
        </w:rPr>
        <w:t xml:space="preserve">Synchronization occurs over the network with an efficient delta-transfer mechanism.</w:t>
      </w:r>
    </w:p>
    <w:p w:rsidR="00000000" w:rsidDel="00000000" w:rsidP="00000000" w:rsidRDefault="00000000" w:rsidRPr="00000000" w14:paraId="00000042">
      <w:pPr>
        <w:pStyle w:val="Heading2"/>
        <w:rPr>
          <w:sz w:val="30"/>
          <w:szCs w:val="30"/>
        </w:rPr>
      </w:pPr>
      <w:bookmarkStart w:colFirst="0" w:colLast="0" w:name="_56jlq9ic936r" w:id="8"/>
      <w:bookmarkEnd w:id="8"/>
      <w:r w:rsidDel="00000000" w:rsidR="00000000" w:rsidRPr="00000000">
        <w:rPr>
          <w:sz w:val="30"/>
          <w:szCs w:val="30"/>
          <w:rtl w:val="0"/>
        </w:rPr>
        <w:t xml:space="preserve">2.3 Advantages</w:t>
      </w:r>
    </w:p>
    <w:p w:rsidR="00000000" w:rsidDel="00000000" w:rsidP="00000000" w:rsidRDefault="00000000" w:rsidRPr="00000000" w14:paraId="00000043">
      <w:pPr>
        <w:numPr>
          <w:ilvl w:val="0"/>
          <w:numId w:val="11"/>
        </w:numPr>
        <w:ind w:left="720" w:hanging="360"/>
      </w:pPr>
      <w:r w:rsidDel="00000000" w:rsidR="00000000" w:rsidRPr="00000000">
        <w:rPr>
          <w:rtl w:val="0"/>
        </w:rPr>
        <w:t xml:space="preserve">Simplified user access through a central namespace.</w:t>
      </w:r>
    </w:p>
    <w:p w:rsidR="00000000" w:rsidDel="00000000" w:rsidP="00000000" w:rsidRDefault="00000000" w:rsidRPr="00000000" w14:paraId="00000044">
      <w:pPr>
        <w:numPr>
          <w:ilvl w:val="0"/>
          <w:numId w:val="11"/>
        </w:numPr>
        <w:ind w:left="720" w:hanging="360"/>
      </w:pPr>
      <w:r w:rsidDel="00000000" w:rsidR="00000000" w:rsidRPr="00000000">
        <w:rPr>
          <w:rtl w:val="0"/>
        </w:rPr>
        <w:t xml:space="preserve">Redundancy and high availability via replication.</w:t>
      </w:r>
    </w:p>
    <w:p w:rsidR="00000000" w:rsidDel="00000000" w:rsidP="00000000" w:rsidRDefault="00000000" w:rsidRPr="00000000" w14:paraId="00000045">
      <w:pPr>
        <w:numPr>
          <w:ilvl w:val="0"/>
          <w:numId w:val="11"/>
        </w:numPr>
        <w:ind w:left="720" w:hanging="360"/>
      </w:pPr>
      <w:r w:rsidDel="00000000" w:rsidR="00000000" w:rsidRPr="00000000">
        <w:rPr>
          <w:rtl w:val="0"/>
        </w:rPr>
        <w:t xml:space="preserve">Load distribution across multiple servers.</w:t>
      </w:r>
    </w:p>
    <w:p w:rsidR="00000000" w:rsidDel="00000000" w:rsidP="00000000" w:rsidRDefault="00000000" w:rsidRPr="00000000" w14:paraId="00000046">
      <w:pPr>
        <w:pStyle w:val="Heading2"/>
        <w:rPr>
          <w:sz w:val="30"/>
          <w:szCs w:val="30"/>
        </w:rPr>
      </w:pPr>
      <w:bookmarkStart w:colFirst="0" w:colLast="0" w:name="_a2ev0oqwhf1h" w:id="9"/>
      <w:bookmarkEnd w:id="9"/>
      <w:r w:rsidDel="00000000" w:rsidR="00000000" w:rsidRPr="00000000">
        <w:rPr>
          <w:sz w:val="30"/>
          <w:szCs w:val="30"/>
          <w:rtl w:val="0"/>
        </w:rPr>
        <w:t xml:space="preserve">2.4 Typical Use Cases</w:t>
      </w:r>
    </w:p>
    <w:p w:rsidR="00000000" w:rsidDel="00000000" w:rsidP="00000000" w:rsidRDefault="00000000" w:rsidRPr="00000000" w14:paraId="00000047">
      <w:pPr>
        <w:numPr>
          <w:ilvl w:val="0"/>
          <w:numId w:val="16"/>
        </w:numPr>
        <w:ind w:left="720" w:hanging="360"/>
      </w:pPr>
      <w:r w:rsidDel="00000000" w:rsidR="00000000" w:rsidRPr="00000000">
        <w:rPr>
          <w:rtl w:val="0"/>
        </w:rPr>
        <w:t xml:space="preserve">Large companies with multiple locations.</w:t>
      </w:r>
    </w:p>
    <w:p w:rsidR="00000000" w:rsidDel="00000000" w:rsidP="00000000" w:rsidRDefault="00000000" w:rsidRPr="00000000" w14:paraId="00000048">
      <w:pPr>
        <w:ind w:left="720" w:firstLine="0"/>
        <w:rPr/>
      </w:pPr>
      <w:r w:rsidDel="00000000" w:rsidR="00000000" w:rsidRPr="00000000">
        <w:rPr>
          <w:rtl w:val="0"/>
        </w:rPr>
      </w:r>
    </w:p>
    <w:p w:rsidR="00000000" w:rsidDel="00000000" w:rsidP="00000000" w:rsidRDefault="00000000" w:rsidRPr="00000000" w14:paraId="00000049">
      <w:pPr>
        <w:numPr>
          <w:ilvl w:val="0"/>
          <w:numId w:val="16"/>
        </w:numPr>
        <w:ind w:left="720" w:hanging="360"/>
      </w:pPr>
      <w:r w:rsidDel="00000000" w:rsidR="00000000" w:rsidRPr="00000000">
        <w:rPr>
          <w:rtl w:val="0"/>
        </w:rPr>
        <w:t xml:space="preserve">Redundant file shares for critical data.</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numPr>
          <w:ilvl w:val="0"/>
          <w:numId w:val="16"/>
        </w:numPr>
        <w:ind w:left="720" w:hanging="360"/>
      </w:pPr>
      <w:r w:rsidDel="00000000" w:rsidR="00000000" w:rsidRPr="00000000">
        <w:rPr>
          <w:rtl w:val="0"/>
        </w:rPr>
        <w:t xml:space="preserve">Synchronization of project files across departments.</w:t>
      </w:r>
    </w:p>
    <w:p w:rsidR="00000000" w:rsidDel="00000000" w:rsidP="00000000" w:rsidRDefault="00000000" w:rsidRPr="00000000" w14:paraId="0000004C">
      <w:pPr>
        <w:pStyle w:val="Heading2"/>
        <w:rPr>
          <w:sz w:val="30"/>
          <w:szCs w:val="30"/>
        </w:rPr>
      </w:pPr>
      <w:bookmarkStart w:colFirst="0" w:colLast="0" w:name="_yz4o2elrcjzc" w:id="10"/>
      <w:bookmarkEnd w:id="10"/>
      <w:r w:rsidDel="00000000" w:rsidR="00000000" w:rsidRPr="00000000">
        <w:rPr>
          <w:sz w:val="30"/>
          <w:szCs w:val="30"/>
          <w:rtl w:val="0"/>
        </w:rPr>
        <w:t xml:space="preserve">3. Work Folders</w:t>
      </w:r>
    </w:p>
    <w:p w:rsidR="00000000" w:rsidDel="00000000" w:rsidP="00000000" w:rsidRDefault="00000000" w:rsidRPr="00000000" w14:paraId="0000004D">
      <w:pPr>
        <w:pStyle w:val="Heading2"/>
        <w:rPr>
          <w:sz w:val="30"/>
          <w:szCs w:val="30"/>
        </w:rPr>
      </w:pPr>
      <w:bookmarkStart w:colFirst="0" w:colLast="0" w:name="_hos58bj6unwn" w:id="11"/>
      <w:bookmarkEnd w:id="11"/>
      <w:r w:rsidDel="00000000" w:rsidR="00000000" w:rsidRPr="00000000">
        <w:rPr>
          <w:sz w:val="30"/>
          <w:szCs w:val="30"/>
          <w:rtl w:val="0"/>
        </w:rPr>
        <w:t xml:space="preserve">3.1 Definition</w:t>
      </w:r>
    </w:p>
    <w:p w:rsidR="00000000" w:rsidDel="00000000" w:rsidP="00000000" w:rsidRDefault="00000000" w:rsidRPr="00000000" w14:paraId="0000004E">
      <w:pPr>
        <w:rPr/>
      </w:pPr>
      <w:r w:rsidDel="00000000" w:rsidR="00000000" w:rsidRPr="00000000">
        <w:rPr>
          <w:rtl w:val="0"/>
        </w:rPr>
        <w:t xml:space="preserve">Work Folders allow employees to store personal work files on corporate servers and automatically synchronize them with their Windows devices.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pStyle w:val="Heading2"/>
        <w:rPr>
          <w:sz w:val="30"/>
          <w:szCs w:val="30"/>
        </w:rPr>
      </w:pPr>
      <w:bookmarkStart w:colFirst="0" w:colLast="0" w:name="_h8unlz10qpk2" w:id="12"/>
      <w:bookmarkEnd w:id="12"/>
      <w:r w:rsidDel="00000000" w:rsidR="00000000" w:rsidRPr="00000000">
        <w:rPr>
          <w:rtl w:val="0"/>
        </w:rPr>
      </w:r>
    </w:p>
    <w:p w:rsidR="00000000" w:rsidDel="00000000" w:rsidP="00000000" w:rsidRDefault="00000000" w:rsidRPr="00000000" w14:paraId="00000051">
      <w:pPr>
        <w:pStyle w:val="Heading2"/>
        <w:rPr>
          <w:sz w:val="30"/>
          <w:szCs w:val="30"/>
        </w:rPr>
      </w:pPr>
      <w:bookmarkStart w:colFirst="0" w:colLast="0" w:name="_t74ybxfpwjpp" w:id="13"/>
      <w:bookmarkEnd w:id="13"/>
      <w:r w:rsidDel="00000000" w:rsidR="00000000" w:rsidRPr="00000000">
        <w:rPr>
          <w:sz w:val="30"/>
          <w:szCs w:val="30"/>
          <w:rtl w:val="0"/>
        </w:rPr>
        <w:t xml:space="preserve">3.2 How It Works</w:t>
      </w:r>
    </w:p>
    <w:p w:rsidR="00000000" w:rsidDel="00000000" w:rsidP="00000000" w:rsidRDefault="00000000" w:rsidRPr="00000000" w14:paraId="00000052">
      <w:pPr>
        <w:numPr>
          <w:ilvl w:val="0"/>
          <w:numId w:val="15"/>
        </w:numPr>
        <w:ind w:left="720" w:hanging="360"/>
      </w:pPr>
      <w:r w:rsidDel="00000000" w:rsidR="00000000" w:rsidRPr="00000000">
        <w:rPr>
          <w:rtl w:val="0"/>
        </w:rPr>
        <w:t xml:space="preserve">Users save files in a local Work Folder.</w:t>
      </w:r>
    </w:p>
    <w:p w:rsidR="00000000" w:rsidDel="00000000" w:rsidP="00000000" w:rsidRDefault="00000000" w:rsidRPr="00000000" w14:paraId="00000053">
      <w:pPr>
        <w:numPr>
          <w:ilvl w:val="0"/>
          <w:numId w:val="15"/>
        </w:numPr>
        <w:ind w:left="720" w:hanging="360"/>
      </w:pPr>
      <w:r w:rsidDel="00000000" w:rsidR="00000000" w:rsidRPr="00000000">
        <w:rPr>
          <w:rtl w:val="0"/>
        </w:rPr>
        <w:t xml:space="preserve">Changes are automatically replicated to the central server.</w:t>
      </w:r>
    </w:p>
    <w:p w:rsidR="00000000" w:rsidDel="00000000" w:rsidP="00000000" w:rsidRDefault="00000000" w:rsidRPr="00000000" w14:paraId="00000054">
      <w:pPr>
        <w:numPr>
          <w:ilvl w:val="0"/>
          <w:numId w:val="15"/>
        </w:numPr>
        <w:ind w:left="720" w:hanging="360"/>
      </w:pPr>
      <w:r w:rsidDel="00000000" w:rsidR="00000000" w:rsidRPr="00000000">
        <w:rPr>
          <w:rtl w:val="0"/>
        </w:rPr>
        <w:t xml:space="preserve">Devices can work offline; changes synchronize when the device reconnects.</w:t>
      </w:r>
    </w:p>
    <w:p w:rsidR="00000000" w:rsidDel="00000000" w:rsidP="00000000" w:rsidRDefault="00000000" w:rsidRPr="00000000" w14:paraId="00000055">
      <w:pPr>
        <w:pStyle w:val="Heading2"/>
        <w:rPr>
          <w:sz w:val="30"/>
          <w:szCs w:val="30"/>
        </w:rPr>
      </w:pPr>
      <w:bookmarkStart w:colFirst="0" w:colLast="0" w:name="_2jxomwuiixnx" w:id="14"/>
      <w:bookmarkEnd w:id="14"/>
      <w:r w:rsidDel="00000000" w:rsidR="00000000" w:rsidRPr="00000000">
        <w:rPr>
          <w:sz w:val="30"/>
          <w:szCs w:val="30"/>
          <w:rtl w:val="0"/>
        </w:rPr>
        <w:t xml:space="preserve">3.3 Advantages</w:t>
      </w:r>
    </w:p>
    <w:p w:rsidR="00000000" w:rsidDel="00000000" w:rsidP="00000000" w:rsidRDefault="00000000" w:rsidRPr="00000000" w14:paraId="00000056">
      <w:pPr>
        <w:numPr>
          <w:ilvl w:val="0"/>
          <w:numId w:val="2"/>
        </w:numPr>
        <w:ind w:left="720" w:hanging="360"/>
      </w:pPr>
      <w:r w:rsidDel="00000000" w:rsidR="00000000" w:rsidRPr="00000000">
        <w:rPr>
          <w:rtl w:val="0"/>
        </w:rPr>
        <w:t xml:space="preserve">Supports Bring Your Own Device (BYOD) scenarios.</w:t>
      </w:r>
    </w:p>
    <w:p w:rsidR="00000000" w:rsidDel="00000000" w:rsidP="00000000" w:rsidRDefault="00000000" w:rsidRPr="00000000" w14:paraId="00000057">
      <w:pPr>
        <w:numPr>
          <w:ilvl w:val="0"/>
          <w:numId w:val="2"/>
        </w:numPr>
        <w:ind w:left="720" w:hanging="360"/>
      </w:pPr>
      <w:r w:rsidDel="00000000" w:rsidR="00000000" w:rsidRPr="00000000">
        <w:rPr>
          <w:rtl w:val="0"/>
        </w:rPr>
        <w:t xml:space="preserve">Automatic backup and centralized management of work files.</w:t>
      </w:r>
    </w:p>
    <w:p w:rsidR="00000000" w:rsidDel="00000000" w:rsidP="00000000" w:rsidRDefault="00000000" w:rsidRPr="00000000" w14:paraId="00000058">
      <w:pPr>
        <w:numPr>
          <w:ilvl w:val="0"/>
          <w:numId w:val="2"/>
        </w:numPr>
        <w:ind w:left="720" w:hanging="360"/>
      </w:pPr>
      <w:r w:rsidDel="00000000" w:rsidR="00000000" w:rsidRPr="00000000">
        <w:rPr>
          <w:rtl w:val="0"/>
        </w:rPr>
        <w:t xml:space="preserve">Security through centralized policies and encryption.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2"/>
        <w:rPr>
          <w:sz w:val="30"/>
          <w:szCs w:val="30"/>
        </w:rPr>
      </w:pPr>
      <w:bookmarkStart w:colFirst="0" w:colLast="0" w:name="_qgh0pddsfxrd" w:id="15"/>
      <w:bookmarkEnd w:id="15"/>
      <w:r w:rsidDel="00000000" w:rsidR="00000000" w:rsidRPr="00000000">
        <w:rPr>
          <w:sz w:val="30"/>
          <w:szCs w:val="30"/>
          <w:rtl w:val="0"/>
        </w:rPr>
        <w:t xml:space="preserve">3.4 Typical Use Cases</w:t>
      </w:r>
    </w:p>
    <w:p w:rsidR="00000000" w:rsidDel="00000000" w:rsidP="00000000" w:rsidRDefault="00000000" w:rsidRPr="00000000" w14:paraId="0000005B">
      <w:pPr>
        <w:numPr>
          <w:ilvl w:val="0"/>
          <w:numId w:val="10"/>
        </w:numPr>
        <w:ind w:left="720" w:hanging="360"/>
      </w:pPr>
      <w:r w:rsidDel="00000000" w:rsidR="00000000" w:rsidRPr="00000000">
        <w:rPr>
          <w:rtl w:val="0"/>
        </w:rPr>
        <w:t xml:space="preserve">Remote work or mobile workplaces.</w:t>
      </w:r>
    </w:p>
    <w:p w:rsidR="00000000" w:rsidDel="00000000" w:rsidP="00000000" w:rsidRDefault="00000000" w:rsidRPr="00000000" w14:paraId="0000005C">
      <w:pPr>
        <w:numPr>
          <w:ilvl w:val="0"/>
          <w:numId w:val="10"/>
        </w:numPr>
        <w:ind w:left="720" w:hanging="360"/>
      </w:pPr>
      <w:r w:rsidDel="00000000" w:rsidR="00000000" w:rsidRPr="00000000">
        <w:rPr>
          <w:rtl w:val="0"/>
        </w:rPr>
        <w:t xml:space="preserve">Synchronization of project data across multiple devices.</w:t>
      </w:r>
    </w:p>
    <w:p w:rsidR="00000000" w:rsidDel="00000000" w:rsidP="00000000" w:rsidRDefault="00000000" w:rsidRPr="00000000" w14:paraId="0000005D">
      <w:pPr>
        <w:pStyle w:val="Heading2"/>
        <w:rPr>
          <w:sz w:val="30"/>
          <w:szCs w:val="30"/>
        </w:rPr>
      </w:pPr>
      <w:bookmarkStart w:colFirst="0" w:colLast="0" w:name="_bs5thnfspnhm" w:id="16"/>
      <w:bookmarkEnd w:id="16"/>
      <w:r w:rsidDel="00000000" w:rsidR="00000000" w:rsidRPr="00000000">
        <w:rPr>
          <w:sz w:val="30"/>
          <w:szCs w:val="30"/>
          <w:rtl w:val="0"/>
        </w:rPr>
        <w:t xml:space="preserve">4. Conclusion</w:t>
      </w:r>
    </w:p>
    <w:p w:rsidR="00000000" w:rsidDel="00000000" w:rsidP="00000000" w:rsidRDefault="00000000" w:rsidRPr="00000000" w14:paraId="0000005E">
      <w:pPr>
        <w:rPr/>
      </w:pPr>
      <w:r w:rsidDel="00000000" w:rsidR="00000000" w:rsidRPr="00000000">
        <w:rPr>
          <w:rtl w:val="0"/>
        </w:rPr>
        <w:t xml:space="preserve">Windows Server File and Storage Services provide powerful tools for centralized file management while ensuring user convenience and data security.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5"/>
        </w:numPr>
        <w:ind w:left="720" w:hanging="360"/>
      </w:pPr>
      <w:r w:rsidDel="00000000" w:rsidR="00000000" w:rsidRPr="00000000">
        <w:rPr>
          <w:rtl w:val="0"/>
        </w:rPr>
        <w:t xml:space="preserve">DFS is ideal for structured, central file shares across locations.</w:t>
      </w:r>
    </w:p>
    <w:p w:rsidR="00000000" w:rsidDel="00000000" w:rsidP="00000000" w:rsidRDefault="00000000" w:rsidRPr="00000000" w14:paraId="00000061">
      <w:pPr>
        <w:ind w:left="720" w:firstLine="0"/>
        <w:rPr/>
      </w:pPr>
      <w:r w:rsidDel="00000000" w:rsidR="00000000" w:rsidRPr="00000000">
        <w:rPr>
          <w:rtl w:val="0"/>
        </w:rPr>
      </w:r>
    </w:p>
    <w:p w:rsidR="00000000" w:rsidDel="00000000" w:rsidP="00000000" w:rsidRDefault="00000000" w:rsidRPr="00000000" w14:paraId="00000062">
      <w:pPr>
        <w:numPr>
          <w:ilvl w:val="0"/>
          <w:numId w:val="5"/>
        </w:numPr>
        <w:ind w:left="720" w:hanging="360"/>
      </w:pPr>
      <w:r w:rsidDel="00000000" w:rsidR="00000000" w:rsidRPr="00000000">
        <w:rPr>
          <w:rtl w:val="0"/>
        </w:rPr>
        <w:t xml:space="preserve">Work Folders allow individual work files to be securely stored and synchronized across devices.</w:t>
      </w:r>
    </w:p>
    <w:p w:rsidR="00000000" w:rsidDel="00000000" w:rsidP="00000000" w:rsidRDefault="00000000" w:rsidRPr="00000000" w14:paraId="00000063">
      <w:pPr>
        <w:pStyle w:val="Heading1"/>
        <w:keepNext w:val="0"/>
        <w:keepLines w:val="0"/>
        <w:rPr>
          <w:color w:val="0093bd"/>
          <w:sz w:val="46"/>
          <w:szCs w:val="46"/>
        </w:rPr>
      </w:pPr>
      <w:bookmarkStart w:colFirst="0" w:colLast="0" w:name="_knrz57lf5y6s" w:id="17"/>
      <w:bookmarkEnd w:id="17"/>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keepNext w:val="0"/>
        <w:keepLines w:val="0"/>
        <w:rPr>
          <w:color w:val="0093bd"/>
          <w:sz w:val="46"/>
          <w:szCs w:val="46"/>
        </w:rPr>
      </w:pPr>
      <w:bookmarkStart w:colFirst="0" w:colLast="0" w:name="_6w307y45vwy9" w:id="18"/>
      <w:bookmarkEnd w:id="18"/>
      <w:r w:rsidDel="00000000" w:rsidR="00000000" w:rsidRPr="00000000">
        <w:rPr>
          <w:rtl w:val="0"/>
        </w:rPr>
      </w:r>
    </w:p>
    <w:p w:rsidR="00000000" w:rsidDel="00000000" w:rsidP="00000000" w:rsidRDefault="00000000" w:rsidRPr="00000000" w14:paraId="00000065">
      <w:pPr>
        <w:pStyle w:val="Heading1"/>
        <w:keepNext w:val="0"/>
        <w:keepLines w:val="0"/>
        <w:rPr>
          <w:color w:val="0093bd"/>
          <w:sz w:val="46"/>
          <w:szCs w:val="46"/>
        </w:rPr>
      </w:pPr>
      <w:bookmarkStart w:colFirst="0" w:colLast="0" w:name="_hxgzdewwqquu" w:id="19"/>
      <w:bookmarkEnd w:id="19"/>
      <w:r w:rsidDel="00000000" w:rsidR="00000000" w:rsidRPr="00000000">
        <w:rPr>
          <w:color w:val="0093bd"/>
          <w:sz w:val="46"/>
          <w:szCs w:val="46"/>
          <w:rtl w:val="0"/>
        </w:rPr>
        <w:t xml:space="preserve">Demonstration: Distributed File System (DFS)</w:t>
      </w:r>
    </w:p>
    <w:p w:rsidR="00000000" w:rsidDel="00000000" w:rsidP="00000000" w:rsidRDefault="00000000" w:rsidRPr="00000000" w14:paraId="00000066">
      <w:pPr>
        <w:pStyle w:val="Heading2"/>
        <w:keepNext w:val="0"/>
        <w:keepLines w:val="0"/>
        <w:rPr>
          <w:sz w:val="30"/>
          <w:szCs w:val="30"/>
        </w:rPr>
      </w:pPr>
      <w:bookmarkStart w:colFirst="0" w:colLast="0" w:name="_z3gb6mlh8cta" w:id="20"/>
      <w:bookmarkEnd w:id="20"/>
      <w:r w:rsidDel="00000000" w:rsidR="00000000" w:rsidRPr="00000000">
        <w:rPr>
          <w:sz w:val="30"/>
          <w:szCs w:val="30"/>
          <w:rtl w:val="0"/>
        </w:rPr>
        <w:t xml:space="preserve">Purpose of the Demonstration</w:t>
      </w:r>
    </w:p>
    <w:p w:rsidR="00000000" w:rsidDel="00000000" w:rsidP="00000000" w:rsidRDefault="00000000" w:rsidRPr="00000000" w14:paraId="00000067">
      <w:pPr>
        <w:spacing w:after="240" w:before="240" w:lineRule="auto"/>
        <w:rPr>
          <w:sz w:val="18"/>
          <w:szCs w:val="18"/>
        </w:rPr>
      </w:pPr>
      <w:r w:rsidDel="00000000" w:rsidR="00000000" w:rsidRPr="00000000">
        <w:rPr>
          <w:sz w:val="18"/>
          <w:szCs w:val="18"/>
          <w:rtl w:val="0"/>
        </w:rPr>
        <w:t xml:space="preserve">In this live demonstration, We will showcase how the Distributed File System (DFS) works in Windows Server and how it can be implemented in an enterprise environment. The goal is to demonstrate the use of DFS Namespaces and DFS Replication to create a centralized, highly available file structure.</w:t>
      </w:r>
    </w:p>
    <w:p w:rsidR="00000000" w:rsidDel="00000000" w:rsidP="00000000" w:rsidRDefault="00000000" w:rsidRPr="00000000" w14:paraId="00000068">
      <w:pPr>
        <w:pStyle w:val="Heading2"/>
        <w:keepNext w:val="0"/>
        <w:keepLines w:val="0"/>
        <w:rPr>
          <w:sz w:val="30"/>
          <w:szCs w:val="30"/>
        </w:rPr>
      </w:pPr>
      <w:bookmarkStart w:colFirst="0" w:colLast="0" w:name="_xso2sz7f4bm4" w:id="21"/>
      <w:bookmarkEnd w:id="21"/>
      <w:r w:rsidDel="00000000" w:rsidR="00000000" w:rsidRPr="00000000">
        <w:rPr>
          <w:sz w:val="30"/>
          <w:szCs w:val="30"/>
          <w:rtl w:val="0"/>
        </w:rPr>
        <w:t xml:space="preserve">Demonstration Contents</w:t>
      </w:r>
    </w:p>
    <w:p w:rsidR="00000000" w:rsidDel="00000000" w:rsidP="00000000" w:rsidRDefault="00000000" w:rsidRPr="00000000" w14:paraId="00000069">
      <w:pPr>
        <w:pStyle w:val="Heading3"/>
        <w:numPr>
          <w:ilvl w:val="0"/>
          <w:numId w:val="4"/>
        </w:numPr>
        <w:spacing w:after="0" w:afterAutospacing="0" w:before="240" w:lineRule="auto"/>
        <w:ind w:left="720" w:hanging="360"/>
        <w:rPr>
          <w:b w:val="1"/>
          <w:bCs w:val="1"/>
        </w:rPr>
      </w:pPr>
      <w:bookmarkStart w:colFirst="0" w:colLast="0" w:name="_1g4hy5ctjhez" w:id="22"/>
      <w:bookmarkEnd w:id="22"/>
      <w:r w:rsidDel="00000000" w:rsidR="00000000" w:rsidRPr="00000000">
        <w:rPr>
          <w:sz w:val="22"/>
          <w:szCs w:val="22"/>
          <w:rtl w:val="0"/>
        </w:rPr>
        <w:t xml:space="preserve">Overview of the Environment</w:t>
        <w:br w:type="textWrapping"/>
      </w:r>
    </w:p>
    <w:p w:rsidR="00000000" w:rsidDel="00000000" w:rsidP="00000000" w:rsidRDefault="00000000" w:rsidRPr="00000000" w14:paraId="0000006A">
      <w:pPr>
        <w:numPr>
          <w:ilvl w:val="1"/>
          <w:numId w:val="4"/>
        </w:numPr>
        <w:spacing w:after="0" w:afterAutospacing="0" w:before="0" w:beforeAutospacing="0" w:lineRule="auto"/>
        <w:ind w:left="1440" w:hanging="360"/>
      </w:pPr>
      <w:r w:rsidDel="00000000" w:rsidR="00000000" w:rsidRPr="00000000">
        <w:rPr>
          <w:rtl w:val="0"/>
        </w:rPr>
        <w:t xml:space="preserve">Windows Server systems</w:t>
      </w:r>
    </w:p>
    <w:p w:rsidR="00000000" w:rsidDel="00000000" w:rsidP="00000000" w:rsidRDefault="00000000" w:rsidRPr="00000000" w14:paraId="0000006B">
      <w:pPr>
        <w:numPr>
          <w:ilvl w:val="1"/>
          <w:numId w:val="4"/>
        </w:numPr>
        <w:spacing w:after="0" w:afterAutospacing="0" w:before="0" w:beforeAutospacing="0" w:lineRule="auto"/>
        <w:ind w:left="1440" w:hanging="360"/>
      </w:pPr>
      <w:r w:rsidDel="00000000" w:rsidR="00000000" w:rsidRPr="00000000">
        <w:rPr>
          <w:rtl w:val="0"/>
        </w:rPr>
        <w:t xml:space="preserve">Preconfigured file shares</w:t>
      </w:r>
    </w:p>
    <w:p w:rsidR="00000000" w:rsidDel="00000000" w:rsidP="00000000" w:rsidRDefault="00000000" w:rsidRPr="00000000" w14:paraId="0000006C">
      <w:pPr>
        <w:numPr>
          <w:ilvl w:val="1"/>
          <w:numId w:val="4"/>
        </w:numPr>
        <w:spacing w:after="0" w:afterAutospacing="0" w:before="0" w:beforeAutospacing="0" w:lineRule="auto"/>
        <w:ind w:left="1440" w:hanging="360"/>
        <w:rPr>
          <w:sz w:val="18"/>
          <w:szCs w:val="18"/>
        </w:rPr>
      </w:pPr>
      <w:r w:rsidDel="00000000" w:rsidR="00000000" w:rsidRPr="00000000">
        <w:rPr>
          <w:rtl w:val="0"/>
        </w:rPr>
        <w:t xml:space="preserve">Active Directory environment</w:t>
      </w:r>
      <w:r w:rsidDel="00000000" w:rsidR="00000000" w:rsidRPr="00000000">
        <w:rPr>
          <w:sz w:val="18"/>
          <w:szCs w:val="18"/>
          <w:rtl w:val="0"/>
        </w:rPr>
        <w:br w:type="textWrapping"/>
      </w:r>
    </w:p>
    <w:p w:rsidR="00000000" w:rsidDel="00000000" w:rsidP="00000000" w:rsidRDefault="00000000" w:rsidRPr="00000000" w14:paraId="0000006D">
      <w:pPr>
        <w:pStyle w:val="Heading3"/>
        <w:numPr>
          <w:ilvl w:val="0"/>
          <w:numId w:val="4"/>
        </w:numPr>
        <w:spacing w:after="0" w:afterAutospacing="0" w:before="0" w:beforeAutospacing="0" w:lineRule="auto"/>
        <w:ind w:left="720" w:hanging="360"/>
        <w:rPr>
          <w:b w:val="1"/>
          <w:bCs w:val="1"/>
        </w:rPr>
      </w:pPr>
      <w:bookmarkStart w:colFirst="0" w:colLast="0" w:name="_vv3vsm4lixe2" w:id="23"/>
      <w:bookmarkEnd w:id="23"/>
      <w:r w:rsidDel="00000000" w:rsidR="00000000" w:rsidRPr="00000000">
        <w:rPr>
          <w:sz w:val="22"/>
          <w:szCs w:val="22"/>
          <w:rtl w:val="0"/>
        </w:rPr>
        <w:t xml:space="preserve">Creating domain Server</w:t>
        <w:br w:type="textWrapping"/>
      </w:r>
    </w:p>
    <w:p w:rsidR="00000000" w:rsidDel="00000000" w:rsidP="00000000" w:rsidRDefault="00000000" w:rsidRPr="00000000" w14:paraId="0000006E">
      <w:pPr>
        <w:numPr>
          <w:ilvl w:val="1"/>
          <w:numId w:val="4"/>
        </w:numPr>
        <w:ind w:left="1440" w:hanging="360"/>
      </w:pPr>
      <w:r w:rsidDel="00000000" w:rsidR="00000000" w:rsidRPr="00000000">
        <w:rPr>
          <w:rtl w:val="0"/>
        </w:rPr>
        <w:t xml:space="preserve">Rename Server “Server1”</w:t>
      </w:r>
    </w:p>
    <w:p w:rsidR="00000000" w:rsidDel="00000000" w:rsidP="00000000" w:rsidRDefault="00000000" w:rsidRPr="00000000" w14:paraId="0000006F">
      <w:pPr>
        <w:numPr>
          <w:ilvl w:val="1"/>
          <w:numId w:val="4"/>
        </w:numPr>
        <w:ind w:left="1440" w:hanging="360"/>
      </w:pPr>
      <w:r w:rsidDel="00000000" w:rsidR="00000000" w:rsidRPr="00000000">
        <w:rPr>
          <w:rtl w:val="0"/>
        </w:rPr>
        <w:t xml:space="preserve">Restart Server</w:t>
      </w:r>
    </w:p>
    <w:p w:rsidR="00000000" w:rsidDel="00000000" w:rsidP="00000000" w:rsidRDefault="00000000" w:rsidRPr="00000000" w14:paraId="00000070">
      <w:pPr>
        <w:numPr>
          <w:ilvl w:val="1"/>
          <w:numId w:val="4"/>
        </w:numPr>
        <w:ind w:left="1440" w:hanging="360"/>
      </w:pPr>
      <w:r w:rsidDel="00000000" w:rsidR="00000000" w:rsidRPr="00000000">
        <w:rPr>
          <w:rtl w:val="0"/>
        </w:rPr>
        <w:t xml:space="preserve">Ethernet Setting &gt; Change adapter options &gt; Ethernet &gt; Properties &gt; IPv4 &gt; “Use the following ip address”</w:t>
      </w:r>
    </w:p>
    <w:p w:rsidR="00000000" w:rsidDel="00000000" w:rsidP="00000000" w:rsidRDefault="00000000" w:rsidRPr="00000000" w14:paraId="00000071">
      <w:pPr>
        <w:numPr>
          <w:ilvl w:val="1"/>
          <w:numId w:val="4"/>
        </w:numPr>
        <w:ind w:left="1440" w:hanging="360"/>
      </w:pPr>
      <w:r w:rsidDel="00000000" w:rsidR="00000000" w:rsidRPr="00000000">
        <w:rPr>
          <w:rtl w:val="0"/>
        </w:rPr>
        <w:t xml:space="preserve">IP address 192.168.10.101</w:t>
      </w:r>
    </w:p>
    <w:p w:rsidR="00000000" w:rsidDel="00000000" w:rsidP="00000000" w:rsidRDefault="00000000" w:rsidRPr="00000000" w14:paraId="00000072">
      <w:pPr>
        <w:numPr>
          <w:ilvl w:val="1"/>
          <w:numId w:val="4"/>
        </w:numPr>
        <w:ind w:left="1440" w:hanging="360"/>
      </w:pPr>
      <w:r w:rsidDel="00000000" w:rsidR="00000000" w:rsidRPr="00000000">
        <w:rPr>
          <w:rtl w:val="0"/>
        </w:rPr>
        <w:t xml:space="preserve">Subnet Mask 255.255.255.0</w:t>
      </w:r>
    </w:p>
    <w:p w:rsidR="00000000" w:rsidDel="00000000" w:rsidP="00000000" w:rsidRDefault="00000000" w:rsidRPr="00000000" w14:paraId="00000073">
      <w:pPr>
        <w:numPr>
          <w:ilvl w:val="1"/>
          <w:numId w:val="4"/>
        </w:numPr>
        <w:ind w:left="1440" w:hanging="360"/>
      </w:pPr>
      <w:r w:rsidDel="00000000" w:rsidR="00000000" w:rsidRPr="00000000">
        <w:rPr>
          <w:rtl w:val="0"/>
        </w:rPr>
        <w:t xml:space="preserve">DNS 127.0.0.1</w:t>
      </w:r>
    </w:p>
    <w:p w:rsidR="00000000" w:rsidDel="00000000" w:rsidP="00000000" w:rsidRDefault="00000000" w:rsidRPr="00000000" w14:paraId="00000074">
      <w:pPr>
        <w:numPr>
          <w:ilvl w:val="1"/>
          <w:numId w:val="4"/>
        </w:numPr>
        <w:ind w:left="1440" w:hanging="360"/>
      </w:pPr>
      <w:r w:rsidDel="00000000" w:rsidR="00000000" w:rsidRPr="00000000">
        <w:rPr>
          <w:rtl w:val="0"/>
        </w:rPr>
        <w:t xml:space="preserve">Open Server Manager</w:t>
      </w:r>
    </w:p>
    <w:p w:rsidR="00000000" w:rsidDel="00000000" w:rsidP="00000000" w:rsidRDefault="00000000" w:rsidRPr="00000000" w14:paraId="00000075">
      <w:pPr>
        <w:numPr>
          <w:ilvl w:val="1"/>
          <w:numId w:val="4"/>
        </w:numPr>
        <w:ind w:left="1440" w:hanging="360"/>
      </w:pPr>
      <w:r w:rsidDel="00000000" w:rsidR="00000000" w:rsidRPr="00000000">
        <w:rPr>
          <w:rtl w:val="0"/>
        </w:rPr>
        <w:t xml:space="preserve">Tools &gt; Add Roles and Features</w:t>
      </w:r>
    </w:p>
    <w:p w:rsidR="00000000" w:rsidDel="00000000" w:rsidP="00000000" w:rsidRDefault="00000000" w:rsidRPr="00000000" w14:paraId="00000076">
      <w:pPr>
        <w:numPr>
          <w:ilvl w:val="1"/>
          <w:numId w:val="4"/>
        </w:numPr>
        <w:ind w:left="1440" w:hanging="360"/>
      </w:pPr>
      <w:r w:rsidDel="00000000" w:rsidR="00000000" w:rsidRPr="00000000">
        <w:rPr>
          <w:rtl w:val="0"/>
        </w:rPr>
        <w:t xml:space="preserve">Next &gt; Next &gt; Next &gt; Server Roles : check box at “Active Directory Domain Services”</w:t>
      </w:r>
    </w:p>
    <w:p w:rsidR="00000000" w:rsidDel="00000000" w:rsidP="00000000" w:rsidRDefault="00000000" w:rsidRPr="00000000" w14:paraId="00000077">
      <w:pPr>
        <w:numPr>
          <w:ilvl w:val="1"/>
          <w:numId w:val="4"/>
        </w:numPr>
        <w:ind w:left="1440" w:hanging="360"/>
      </w:pPr>
      <w:r w:rsidDel="00000000" w:rsidR="00000000" w:rsidRPr="00000000">
        <w:rPr>
          <w:rtl w:val="0"/>
        </w:rPr>
        <w:t xml:space="preserve">check box at: DNS Server &gt; Add Feature &gt; Next &gt; Next &gt; Next &gt; Next &gt; Next &gt; Install</w:t>
      </w:r>
    </w:p>
    <w:p w:rsidR="00000000" w:rsidDel="00000000" w:rsidP="00000000" w:rsidRDefault="00000000" w:rsidRPr="00000000" w14:paraId="00000078">
      <w:pPr>
        <w:numPr>
          <w:ilvl w:val="1"/>
          <w:numId w:val="4"/>
        </w:numPr>
        <w:ind w:left="1440" w:hanging="360"/>
      </w:pPr>
      <w:r w:rsidDel="00000000" w:rsidR="00000000" w:rsidRPr="00000000">
        <w:rPr>
          <w:rtl w:val="0"/>
        </w:rPr>
        <w:t xml:space="preserve">Open “Aktive directory domain services configuration Wizard“</w:t>
      </w:r>
    </w:p>
    <w:p w:rsidR="00000000" w:rsidDel="00000000" w:rsidP="00000000" w:rsidRDefault="00000000" w:rsidRPr="00000000" w14:paraId="00000079">
      <w:pPr>
        <w:numPr>
          <w:ilvl w:val="1"/>
          <w:numId w:val="4"/>
        </w:numPr>
        <w:ind w:left="1440" w:hanging="360"/>
      </w:pPr>
      <w:r w:rsidDel="00000000" w:rsidR="00000000" w:rsidRPr="00000000">
        <w:rPr>
          <w:rtl w:val="0"/>
        </w:rPr>
        <w:t xml:space="preserve">Klick “New Forest”</w:t>
      </w:r>
    </w:p>
    <w:p w:rsidR="00000000" w:rsidDel="00000000" w:rsidP="00000000" w:rsidRDefault="00000000" w:rsidRPr="00000000" w14:paraId="0000007A">
      <w:pPr>
        <w:numPr>
          <w:ilvl w:val="1"/>
          <w:numId w:val="4"/>
        </w:numPr>
        <w:ind w:left="1440" w:hanging="360"/>
      </w:pPr>
      <w:r w:rsidDel="00000000" w:rsidR="00000000" w:rsidRPr="00000000">
        <w:rPr>
          <w:rtl w:val="0"/>
        </w:rPr>
        <w:t xml:space="preserve">Enter Domain example : “</w:t>
      </w:r>
      <w:hyperlink r:id="rId6">
        <w:r w:rsidDel="00000000" w:rsidR="00000000" w:rsidRPr="00000000">
          <w:rPr>
            <w:color w:val="1155cc"/>
            <w:u w:val="single"/>
            <w:rtl w:val="0"/>
          </w:rPr>
          <w:t xml:space="preserve">lme.lu</w:t>
        </w:r>
      </w:hyperlink>
      <w:r w:rsidDel="00000000" w:rsidR="00000000" w:rsidRPr="00000000">
        <w:rPr>
          <w:rtl w:val="0"/>
        </w:rPr>
        <w:t xml:space="preserve">”</w:t>
      </w:r>
    </w:p>
    <w:p w:rsidR="00000000" w:rsidDel="00000000" w:rsidP="00000000" w:rsidRDefault="00000000" w:rsidRPr="00000000" w14:paraId="0000007B">
      <w:pPr>
        <w:numPr>
          <w:ilvl w:val="1"/>
          <w:numId w:val="4"/>
        </w:numPr>
        <w:ind w:left="1440" w:hanging="360"/>
      </w:pPr>
      <w:r w:rsidDel="00000000" w:rsidR="00000000" w:rsidRPr="00000000">
        <w:rPr>
          <w:rtl w:val="0"/>
        </w:rPr>
        <w:t xml:space="preserve">Add Password ******** &gt; Next &gt; Next &gt; Next  &gt; Next &gt; Next &gt; Install</w:t>
      </w:r>
    </w:p>
    <w:p w:rsidR="00000000" w:rsidDel="00000000" w:rsidP="00000000" w:rsidRDefault="00000000" w:rsidRPr="00000000" w14:paraId="0000007C">
      <w:pPr>
        <w:numPr>
          <w:ilvl w:val="1"/>
          <w:numId w:val="4"/>
        </w:numPr>
        <w:ind w:left="1440" w:hanging="360"/>
      </w:pPr>
      <w:r w:rsidDel="00000000" w:rsidR="00000000" w:rsidRPr="00000000">
        <w:rPr>
          <w:rtl w:val="0"/>
        </w:rPr>
        <w:t xml:space="preserve">restart</w:t>
      </w:r>
    </w:p>
    <w:p w:rsidR="00000000" w:rsidDel="00000000" w:rsidP="00000000" w:rsidRDefault="00000000" w:rsidRPr="00000000" w14:paraId="0000007D">
      <w:pPr>
        <w:ind w:left="1440" w:firstLine="0"/>
        <w:rPr>
          <w:sz w:val="18"/>
          <w:szCs w:val="18"/>
        </w:rPr>
      </w:pPr>
      <w:r w:rsidDel="00000000" w:rsidR="00000000" w:rsidRPr="00000000">
        <w:rPr>
          <w:sz w:val="18"/>
          <w:szCs w:val="18"/>
          <w:rtl w:val="0"/>
        </w:rPr>
        <w:br w:type="textWrapping"/>
      </w:r>
    </w:p>
    <w:p w:rsidR="00000000" w:rsidDel="00000000" w:rsidP="00000000" w:rsidRDefault="00000000" w:rsidRPr="00000000" w14:paraId="0000007E">
      <w:pPr>
        <w:pStyle w:val="Heading2"/>
        <w:rPr>
          <w:sz w:val="30"/>
          <w:szCs w:val="30"/>
        </w:rPr>
      </w:pPr>
      <w:bookmarkStart w:colFirst="0" w:colLast="0" w:name="_mv7xfdfp7lk" w:id="24"/>
      <w:bookmarkEnd w:id="24"/>
      <w:r w:rsidDel="00000000" w:rsidR="00000000" w:rsidRPr="00000000">
        <w:br w:type="page"/>
      </w:r>
      <w:r w:rsidDel="00000000" w:rsidR="00000000" w:rsidRPr="00000000">
        <w:rPr>
          <w:rtl w:val="0"/>
        </w:rPr>
      </w:r>
    </w:p>
    <w:p w:rsidR="00000000" w:rsidDel="00000000" w:rsidP="00000000" w:rsidRDefault="00000000" w:rsidRPr="00000000" w14:paraId="0000007F">
      <w:pPr>
        <w:pStyle w:val="Heading2"/>
        <w:rPr>
          <w:sz w:val="30"/>
          <w:szCs w:val="30"/>
        </w:rPr>
      </w:pPr>
      <w:bookmarkStart w:colFirst="0" w:colLast="0" w:name="_m236a5rosa63" w:id="25"/>
      <w:bookmarkEnd w:id="25"/>
      <w:r w:rsidDel="00000000" w:rsidR="00000000" w:rsidRPr="00000000">
        <w:rPr>
          <w:sz w:val="30"/>
          <w:szCs w:val="30"/>
          <w:rtl w:val="0"/>
        </w:rPr>
        <w:t xml:space="preserve">Creating a DFS Namespace</w:t>
      </w:r>
    </w:p>
    <w:p w:rsidR="00000000" w:rsidDel="00000000" w:rsidP="00000000" w:rsidRDefault="00000000" w:rsidRPr="00000000" w14:paraId="00000080">
      <w:pPr>
        <w:numPr>
          <w:ilvl w:val="0"/>
          <w:numId w:val="1"/>
        </w:numPr>
        <w:ind w:left="1440" w:hanging="360"/>
      </w:pPr>
      <w:r w:rsidDel="00000000" w:rsidR="00000000" w:rsidRPr="00000000">
        <w:rPr>
          <w:rtl w:val="0"/>
        </w:rPr>
        <w:t xml:space="preserve">Open Server Manager.</w:t>
      </w:r>
    </w:p>
    <w:p w:rsidR="00000000" w:rsidDel="00000000" w:rsidP="00000000" w:rsidRDefault="00000000" w:rsidRPr="00000000" w14:paraId="00000081">
      <w:pPr>
        <w:numPr>
          <w:ilvl w:val="0"/>
          <w:numId w:val="1"/>
        </w:numPr>
        <w:ind w:left="1440" w:hanging="360"/>
      </w:pPr>
      <w:r w:rsidDel="00000000" w:rsidR="00000000" w:rsidRPr="00000000">
        <w:rPr>
          <w:rtl w:val="0"/>
        </w:rPr>
        <w:t xml:space="preserve">Go to “Roles and Features”.</w:t>
      </w:r>
    </w:p>
    <w:p w:rsidR="00000000" w:rsidDel="00000000" w:rsidP="00000000" w:rsidRDefault="00000000" w:rsidRPr="00000000" w14:paraId="00000082">
      <w:pPr>
        <w:numPr>
          <w:ilvl w:val="0"/>
          <w:numId w:val="1"/>
        </w:numPr>
        <w:ind w:left="1440" w:hanging="360"/>
      </w:pPr>
      <w:r w:rsidDel="00000000" w:rsidR="00000000" w:rsidRPr="00000000">
        <w:rPr>
          <w:rtl w:val="0"/>
        </w:rPr>
        <w:t xml:space="preserve">Click </w:t>
      </w:r>
      <w:r w:rsidDel="00000000" w:rsidR="00000000" w:rsidRPr="00000000">
        <w:rPr>
          <w:b w:val="1"/>
          <w:bCs w:val="1"/>
          <w:rtl w:val="0"/>
        </w:rPr>
        <w:t xml:space="preserve">Next</w:t>
      </w:r>
      <w:r w:rsidDel="00000000" w:rsidR="00000000" w:rsidRPr="00000000">
        <w:rPr>
          <w:rtl w:val="0"/>
        </w:rPr>
        <w:t xml:space="preserve"> until you reach the </w:t>
      </w:r>
      <w:r w:rsidDel="00000000" w:rsidR="00000000" w:rsidRPr="00000000">
        <w:rPr>
          <w:b w:val="1"/>
          <w:bCs w:val="1"/>
          <w:rtl w:val="0"/>
        </w:rPr>
        <w:t xml:space="preserve">Server Roles</w:t>
      </w:r>
      <w:r w:rsidDel="00000000" w:rsidR="00000000" w:rsidRPr="00000000">
        <w:rPr>
          <w:rtl w:val="0"/>
        </w:rPr>
        <w:t xml:space="preserve"> selection.</w:t>
      </w:r>
      <w:r w:rsidDel="00000000" w:rsidR="00000000" w:rsidRPr="00000000">
        <w:rPr>
          <w:rtl w:val="0"/>
        </w:rPr>
      </w:r>
    </w:p>
    <w:p w:rsidR="00000000" w:rsidDel="00000000" w:rsidP="00000000" w:rsidRDefault="00000000" w:rsidRPr="00000000" w14:paraId="00000083">
      <w:pPr>
        <w:spacing w:after="240" w:before="240" w:lineRule="auto"/>
        <w:ind w:left="720" w:firstLine="0"/>
        <w:rPr>
          <w:b w:val="1"/>
          <w:bCs w:val="1"/>
          <w:sz w:val="16"/>
          <w:szCs w:val="16"/>
        </w:rPr>
      </w:pPr>
      <w:r w:rsidDel="00000000" w:rsidR="00000000" w:rsidRPr="00000000">
        <w:rPr>
          <w:sz w:val="16"/>
          <w:szCs w:val="16"/>
        </w:rPr>
        <w:drawing>
          <wp:inline distB="114300" distT="114300" distL="114300" distR="114300">
            <wp:extent cx="5009189" cy="3561350"/>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009189" cy="356135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pStyle w:val="Heading3"/>
        <w:numPr>
          <w:ilvl w:val="0"/>
          <w:numId w:val="1"/>
        </w:numPr>
        <w:spacing w:after="0" w:afterAutospacing="0" w:before="240" w:lineRule="auto"/>
        <w:ind w:left="1440" w:hanging="360"/>
        <w:rPr>
          <w:b w:val="1"/>
          <w:bCs w:val="1"/>
        </w:rPr>
      </w:pPr>
      <w:bookmarkStart w:colFirst="0" w:colLast="0" w:name="_z7qrfhrmzce9" w:id="26"/>
      <w:bookmarkEnd w:id="26"/>
      <w:r w:rsidDel="00000000" w:rsidR="00000000" w:rsidRPr="00000000">
        <w:rPr>
          <w:sz w:val="22"/>
          <w:szCs w:val="22"/>
          <w:rtl w:val="0"/>
        </w:rPr>
        <w:t xml:space="preserve">Add </w:t>
      </w:r>
    </w:p>
    <w:p w:rsidR="00000000" w:rsidDel="00000000" w:rsidP="00000000" w:rsidRDefault="00000000" w:rsidRPr="00000000" w14:paraId="00000085">
      <w:pPr>
        <w:numPr>
          <w:ilvl w:val="0"/>
          <w:numId w:val="8"/>
        </w:numPr>
        <w:ind w:left="2160" w:hanging="360"/>
      </w:pPr>
      <w:r w:rsidDel="00000000" w:rsidR="00000000" w:rsidRPr="00000000">
        <w:rPr>
          <w:rtl w:val="0"/>
        </w:rPr>
        <w:t xml:space="preserve">File and Storgae Services</w:t>
      </w:r>
    </w:p>
    <w:p w:rsidR="00000000" w:rsidDel="00000000" w:rsidP="00000000" w:rsidRDefault="00000000" w:rsidRPr="00000000" w14:paraId="00000086">
      <w:pPr>
        <w:numPr>
          <w:ilvl w:val="0"/>
          <w:numId w:val="8"/>
        </w:numPr>
        <w:ind w:left="2160" w:hanging="360"/>
      </w:pPr>
      <w:r w:rsidDel="00000000" w:rsidR="00000000" w:rsidRPr="00000000">
        <w:rPr>
          <w:rtl w:val="0"/>
        </w:rPr>
        <w:t xml:space="preserve">File and ISCSI Services</w:t>
      </w:r>
    </w:p>
    <w:p w:rsidR="00000000" w:rsidDel="00000000" w:rsidP="00000000" w:rsidRDefault="00000000" w:rsidRPr="00000000" w14:paraId="00000087">
      <w:pPr>
        <w:numPr>
          <w:ilvl w:val="0"/>
          <w:numId w:val="8"/>
        </w:numPr>
        <w:ind w:left="2160" w:hanging="360"/>
      </w:pPr>
      <w:r w:rsidDel="00000000" w:rsidR="00000000" w:rsidRPr="00000000">
        <w:rPr>
          <w:rtl w:val="0"/>
        </w:rPr>
        <w:t xml:space="preserve">DFS Namespaces</w:t>
      </w:r>
    </w:p>
    <w:p w:rsidR="00000000" w:rsidDel="00000000" w:rsidP="00000000" w:rsidRDefault="00000000" w:rsidRPr="00000000" w14:paraId="00000088">
      <w:pPr>
        <w:numPr>
          <w:ilvl w:val="0"/>
          <w:numId w:val="8"/>
        </w:numPr>
        <w:ind w:left="2160" w:hanging="360"/>
      </w:pPr>
      <w:r w:rsidDel="00000000" w:rsidR="00000000" w:rsidRPr="00000000">
        <w:rPr>
          <w:rtl w:val="0"/>
        </w:rPr>
        <w:t xml:space="preserve">DFS Replication</w:t>
        <w:br w:type="textWrapping"/>
      </w:r>
    </w:p>
    <w:p w:rsidR="00000000" w:rsidDel="00000000" w:rsidP="00000000" w:rsidRDefault="00000000" w:rsidRPr="00000000" w14:paraId="00000089">
      <w:pPr>
        <w:spacing w:after="240" w:before="240" w:lineRule="auto"/>
        <w:ind w:left="720" w:firstLine="0"/>
        <w:rPr>
          <w:sz w:val="16"/>
          <w:szCs w:val="16"/>
        </w:rPr>
      </w:pPr>
      <w:r w:rsidDel="00000000" w:rsidR="00000000" w:rsidRPr="00000000">
        <w:rPr>
          <w:sz w:val="16"/>
          <w:szCs w:val="16"/>
        </w:rPr>
        <w:drawing>
          <wp:inline distB="114300" distT="114300" distL="114300" distR="114300">
            <wp:extent cx="3400425" cy="3848100"/>
            <wp:effectExtent b="0" l="0" r="0" t="0"/>
            <wp:docPr id="10"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400425"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240" w:before="240" w:lineRule="auto"/>
        <w:ind w:left="720" w:firstLine="0"/>
        <w:rPr>
          <w:b w:val="1"/>
          <w:bCs w:val="1"/>
          <w:sz w:val="16"/>
          <w:szCs w:val="16"/>
        </w:rPr>
      </w:pPr>
      <w:r w:rsidDel="00000000" w:rsidR="00000000" w:rsidRPr="00000000">
        <w:rPr>
          <w:sz w:val="16"/>
          <w:szCs w:val="16"/>
        </w:rPr>
        <w:drawing>
          <wp:inline distB="114300" distT="114300" distL="114300" distR="114300">
            <wp:extent cx="3295650" cy="3552825"/>
            <wp:effectExtent b="0" l="0" r="0" t="0"/>
            <wp:docPr id="15"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3295650" cy="3552825"/>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spacing w:after="240" w:before="240" w:lineRule="auto"/>
        <w:ind w:left="1440" w:firstLine="0"/>
        <w:rPr>
          <w:b w:val="1"/>
          <w:bCs w:val="1"/>
          <w:sz w:val="16"/>
          <w:szCs w:val="16"/>
        </w:rPr>
      </w:pPr>
      <w:r w:rsidDel="00000000" w:rsidR="00000000" w:rsidRPr="00000000">
        <w:rPr>
          <w:b w:val="1"/>
          <w:bCs w:val="1"/>
          <w:sz w:val="16"/>
          <w:szCs w:val="16"/>
        </w:rPr>
        <w:drawing>
          <wp:inline distB="114300" distT="114300" distL="114300" distR="114300">
            <wp:extent cx="3248025" cy="3505200"/>
            <wp:effectExtent b="0" l="0" r="0" t="0"/>
            <wp:docPr id="1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248025"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spacing w:after="240" w:before="240" w:lineRule="auto"/>
        <w:rPr>
          <w:b w:val="1"/>
          <w:bCs w:val="1"/>
          <w:sz w:val="16"/>
          <w:szCs w:val="16"/>
        </w:rPr>
      </w:pPr>
      <w:r w:rsidDel="00000000" w:rsidR="00000000" w:rsidRPr="00000000">
        <w:rPr>
          <w:b w:val="1"/>
          <w:bCs w:val="1"/>
          <w:sz w:val="16"/>
          <w:szCs w:val="16"/>
          <w:rtl w:val="0"/>
        </w:rPr>
        <w:br w:type="textWrapping"/>
      </w:r>
    </w:p>
    <w:p w:rsidR="00000000" w:rsidDel="00000000" w:rsidP="00000000" w:rsidRDefault="00000000" w:rsidRPr="00000000" w14:paraId="0000008D">
      <w:pPr>
        <w:rPr/>
      </w:pPr>
      <w:r w:rsidDel="00000000" w:rsidR="00000000" w:rsidRPr="00000000">
        <w:rPr>
          <w:rtl w:val="0"/>
        </w:rPr>
        <w:t xml:space="preserve">Click Install to complete the installation.</w:t>
      </w:r>
    </w:p>
    <w:p w:rsidR="00000000" w:rsidDel="00000000" w:rsidP="00000000" w:rsidRDefault="00000000" w:rsidRPr="00000000" w14:paraId="0000008E">
      <w:pPr>
        <w:pStyle w:val="Heading1"/>
        <w:rPr>
          <w:color w:val="0093bd"/>
          <w:sz w:val="46"/>
          <w:szCs w:val="46"/>
        </w:rPr>
      </w:pPr>
      <w:bookmarkStart w:colFirst="0" w:colLast="0" w:name="_xbqlytjef7n0" w:id="27"/>
      <w:bookmarkEnd w:id="27"/>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1"/>
        <w:rPr>
          <w:color w:val="0093bd"/>
          <w:sz w:val="46"/>
          <w:szCs w:val="46"/>
        </w:rPr>
      </w:pPr>
      <w:bookmarkStart w:colFirst="0" w:colLast="0" w:name="_ebis84oainzm" w:id="28"/>
      <w:bookmarkEnd w:id="28"/>
      <w:r w:rsidDel="00000000" w:rsidR="00000000" w:rsidRPr="00000000">
        <w:rPr>
          <w:color w:val="0093bd"/>
          <w:sz w:val="46"/>
          <w:szCs w:val="46"/>
          <w:rtl w:val="0"/>
        </w:rPr>
        <w:t xml:space="preserve">Teil 2: Create DFS-Namespace </w:t>
      </w:r>
    </w:p>
    <w:p w:rsidR="00000000" w:rsidDel="00000000" w:rsidP="00000000" w:rsidRDefault="00000000" w:rsidRPr="00000000" w14:paraId="00000090">
      <w:pPr>
        <w:pStyle w:val="Heading3"/>
        <w:numPr>
          <w:ilvl w:val="0"/>
          <w:numId w:val="18"/>
        </w:numPr>
        <w:spacing w:after="0" w:afterAutospacing="0" w:before="240" w:lineRule="auto"/>
        <w:ind w:left="720" w:hanging="360"/>
        <w:rPr>
          <w:b w:val="1"/>
          <w:bCs w:val="1"/>
        </w:rPr>
      </w:pPr>
      <w:bookmarkStart w:colFirst="0" w:colLast="0" w:name="_32f1cluuy7mb" w:id="29"/>
      <w:bookmarkEnd w:id="29"/>
      <w:r w:rsidDel="00000000" w:rsidR="00000000" w:rsidRPr="00000000">
        <w:rPr>
          <w:sz w:val="22"/>
          <w:szCs w:val="22"/>
          <w:rtl w:val="0"/>
        </w:rPr>
        <w:t xml:space="preserve">By using the DFS Management console, a central share path is created, for example </w:t>
      </w:r>
      <w:r w:rsidDel="00000000" w:rsidR="00000000" w:rsidRPr="00000000">
        <w:rPr>
          <w:rFonts w:ascii="Roboto Mono" w:cs="Roboto Mono" w:eastAsia="Roboto Mono" w:hAnsi="Roboto Mono"/>
          <w:color w:val="188038"/>
          <w:sz w:val="22"/>
          <w:szCs w:val="22"/>
          <w:rtl w:val="0"/>
        </w:rPr>
        <w:t xml:space="preserve">\\firma.local\Daten</w:t>
      </w:r>
      <w:r w:rsidDel="00000000" w:rsidR="00000000" w:rsidRPr="00000000">
        <w:rPr>
          <w:sz w:val="22"/>
          <w:szCs w:val="22"/>
          <w:rtl w:val="0"/>
        </w:rPr>
        <w:t xml:space="preserve">.</w:t>
      </w:r>
    </w:p>
    <w:p w:rsidR="00000000" w:rsidDel="00000000" w:rsidP="00000000" w:rsidRDefault="00000000" w:rsidRPr="00000000" w14:paraId="00000091">
      <w:pPr>
        <w:numPr>
          <w:ilvl w:val="1"/>
          <w:numId w:val="18"/>
        </w:numPr>
        <w:ind w:left="1440" w:hanging="360"/>
      </w:pPr>
      <w:r w:rsidDel="00000000" w:rsidR="00000000" w:rsidRPr="00000000">
        <w:rPr>
          <w:rFonts w:ascii="Arial Unicode MS" w:cs="Arial Unicode MS" w:eastAsia="Arial Unicode MS" w:hAnsi="Arial Unicode MS"/>
          <w:rtl w:val="0"/>
        </w:rPr>
        <w:t xml:space="preserve">The console can be accessed via Server Manager → Tools → DFS Management.</w:t>
      </w:r>
    </w:p>
    <w:p w:rsidR="00000000" w:rsidDel="00000000" w:rsidP="00000000" w:rsidRDefault="00000000" w:rsidRPr="00000000" w14:paraId="00000092">
      <w:pPr>
        <w:spacing w:after="240" w:before="240" w:lineRule="auto"/>
        <w:rPr>
          <w:b w:val="1"/>
          <w:bCs w:val="1"/>
          <w:sz w:val="12"/>
          <w:szCs w:val="12"/>
        </w:rPr>
      </w:pPr>
      <w:r w:rsidDel="00000000" w:rsidR="00000000" w:rsidRPr="00000000">
        <w:rPr>
          <w:b w:val="1"/>
          <w:bCs w:val="1"/>
          <w:sz w:val="12"/>
          <w:szCs w:val="12"/>
          <w:rtl w:val="0"/>
        </w:rPr>
        <w:tab/>
      </w:r>
      <w:r w:rsidDel="00000000" w:rsidR="00000000" w:rsidRPr="00000000">
        <w:rPr>
          <w:b w:val="1"/>
          <w:bCs w:val="1"/>
          <w:sz w:val="12"/>
          <w:szCs w:val="12"/>
        </w:rPr>
        <w:drawing>
          <wp:inline distB="114300" distT="114300" distL="114300" distR="114300">
            <wp:extent cx="3705225" cy="5410200"/>
            <wp:effectExtent b="0" l="0" r="0" t="0"/>
            <wp:docPr id="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705225" cy="54102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pStyle w:val="Heading3"/>
        <w:numPr>
          <w:ilvl w:val="0"/>
          <w:numId w:val="18"/>
        </w:numPr>
        <w:spacing w:after="240" w:before="240" w:lineRule="auto"/>
        <w:ind w:left="720" w:hanging="360"/>
        <w:rPr>
          <w:b w:val="1"/>
          <w:bCs w:val="1"/>
        </w:rPr>
      </w:pPr>
      <w:bookmarkStart w:colFirst="0" w:colLast="0" w:name="_gio6n3nqsh4v" w:id="30"/>
      <w:bookmarkEnd w:id="30"/>
      <w:r w:rsidDel="00000000" w:rsidR="00000000" w:rsidRPr="00000000">
        <w:rPr>
          <w:sz w:val="22"/>
          <w:szCs w:val="22"/>
          <w:rtl w:val="0"/>
        </w:rPr>
        <w:t xml:space="preserve">Right-click on Namespaces and select New Namespace.</w:t>
      </w:r>
    </w:p>
    <w:p w:rsidR="00000000" w:rsidDel="00000000" w:rsidP="00000000" w:rsidRDefault="00000000" w:rsidRPr="00000000" w14:paraId="00000094">
      <w:pPr>
        <w:spacing w:after="240" w:before="240" w:lineRule="auto"/>
        <w:ind w:left="720" w:firstLine="0"/>
        <w:rPr>
          <w:b w:val="1"/>
          <w:bCs w:val="1"/>
          <w:sz w:val="12"/>
          <w:szCs w:val="12"/>
        </w:rPr>
      </w:pPr>
      <w:r w:rsidDel="00000000" w:rsidR="00000000" w:rsidRPr="00000000">
        <w:rPr>
          <w:b w:val="1"/>
          <w:bCs w:val="1"/>
          <w:sz w:val="12"/>
          <w:szCs w:val="12"/>
        </w:rPr>
        <w:drawing>
          <wp:inline distB="114300" distT="114300" distL="114300" distR="114300">
            <wp:extent cx="3457575" cy="1838325"/>
            <wp:effectExtent b="0" l="0" r="0" t="0"/>
            <wp:docPr id="1"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3457575" cy="183832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Style w:val="Heading3"/>
        <w:numPr>
          <w:ilvl w:val="0"/>
          <w:numId w:val="18"/>
        </w:numPr>
        <w:spacing w:after="240" w:before="240" w:lineRule="auto"/>
        <w:ind w:left="720" w:hanging="360"/>
        <w:rPr>
          <w:b w:val="1"/>
          <w:bCs w:val="1"/>
        </w:rPr>
      </w:pPr>
      <w:bookmarkStart w:colFirst="0" w:colLast="0" w:name="_f1jn2w75zlx6" w:id="31"/>
      <w:bookmarkEnd w:id="31"/>
      <w:r w:rsidDel="00000000" w:rsidR="00000000" w:rsidRPr="00000000">
        <w:rPr>
          <w:sz w:val="22"/>
          <w:szCs w:val="22"/>
          <w:rtl w:val="0"/>
        </w:rPr>
        <w:t xml:space="preserve">Select the server on which the DFS namespace will be hosted.</w:t>
      </w:r>
    </w:p>
    <w:p w:rsidR="00000000" w:rsidDel="00000000" w:rsidP="00000000" w:rsidRDefault="00000000" w:rsidRPr="00000000" w14:paraId="00000096">
      <w:pPr>
        <w:spacing w:after="240" w:before="240" w:lineRule="auto"/>
        <w:ind w:left="720" w:firstLine="0"/>
        <w:rPr>
          <w:sz w:val="12"/>
          <w:szCs w:val="12"/>
        </w:rPr>
      </w:pPr>
      <w:r w:rsidDel="00000000" w:rsidR="00000000" w:rsidRPr="00000000">
        <w:rPr>
          <w:sz w:val="12"/>
          <w:szCs w:val="12"/>
        </w:rPr>
        <w:drawing>
          <wp:inline distB="114300" distT="114300" distL="114300" distR="114300">
            <wp:extent cx="3905250" cy="657225"/>
            <wp:effectExtent b="0" l="0" r="0" t="0"/>
            <wp:docPr id="3" name="image13.png"/>
            <a:graphic>
              <a:graphicData uri="http://schemas.openxmlformats.org/drawingml/2006/picture">
                <pic:pic>
                  <pic:nvPicPr>
                    <pic:cNvPr id="0" name="image13.png"/>
                    <pic:cNvPicPr preferRelativeResize="0"/>
                  </pic:nvPicPr>
                  <pic:blipFill>
                    <a:blip r:embed="rId13"/>
                    <a:srcRect b="0" l="0" r="0" t="0"/>
                    <a:stretch>
                      <a:fillRect/>
                    </a:stretch>
                  </pic:blipFill>
                  <pic:spPr>
                    <a:xfrm>
                      <a:off x="0" y="0"/>
                      <a:ext cx="3905250" cy="657225"/>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numPr>
          <w:ilvl w:val="0"/>
          <w:numId w:val="6"/>
        </w:numPr>
        <w:ind w:left="720" w:hanging="360"/>
      </w:pPr>
      <w:r w:rsidDel="00000000" w:rsidR="00000000" w:rsidRPr="00000000">
        <w:rPr>
          <w:rtl w:val="0"/>
        </w:rPr>
        <w:t xml:space="preserve">Enter a name for the namespace (for example: Daten).</w:t>
        <w:br w:type="textWrapping"/>
      </w:r>
    </w:p>
    <w:p w:rsidR="00000000" w:rsidDel="00000000" w:rsidP="00000000" w:rsidRDefault="00000000" w:rsidRPr="00000000" w14:paraId="00000098">
      <w:pPr>
        <w:numPr>
          <w:ilvl w:val="0"/>
          <w:numId w:val="6"/>
        </w:numPr>
        <w:ind w:left="720" w:hanging="360"/>
      </w:pPr>
      <w:r w:rsidDel="00000000" w:rsidR="00000000" w:rsidRPr="00000000">
        <w:rPr>
          <w:rtl w:val="0"/>
        </w:rPr>
        <w:t xml:space="preserve">Select the namespace type:</w:t>
        <w:br w:type="textWrapping"/>
      </w:r>
    </w:p>
    <w:p w:rsidR="00000000" w:rsidDel="00000000" w:rsidP="00000000" w:rsidRDefault="00000000" w:rsidRPr="00000000" w14:paraId="00000099">
      <w:pPr>
        <w:numPr>
          <w:ilvl w:val="1"/>
          <w:numId w:val="6"/>
        </w:numPr>
        <w:ind w:left="1440" w:hanging="360"/>
      </w:pPr>
      <w:r w:rsidDel="00000000" w:rsidR="00000000" w:rsidRPr="00000000">
        <w:rPr>
          <w:rtl w:val="0"/>
        </w:rPr>
        <w:t xml:space="preserve">Domain-based namespace (recommended).</w:t>
        <w:br w:type="textWrapping"/>
      </w:r>
    </w:p>
    <w:p w:rsidR="00000000" w:rsidDel="00000000" w:rsidP="00000000" w:rsidRDefault="00000000" w:rsidRPr="00000000" w14:paraId="0000009A">
      <w:pPr>
        <w:numPr>
          <w:ilvl w:val="0"/>
          <w:numId w:val="6"/>
        </w:numPr>
        <w:ind w:left="720" w:hanging="360"/>
      </w:pPr>
      <w:r w:rsidDel="00000000" w:rsidR="00000000" w:rsidRPr="00000000">
        <w:rPr>
          <w:rtl w:val="0"/>
        </w:rPr>
        <w:t xml:space="preserve">Create the namespace.</w:t>
        <w:br w:type="textWrapping"/>
      </w:r>
    </w:p>
    <w:p w:rsidR="00000000" w:rsidDel="00000000" w:rsidP="00000000" w:rsidRDefault="00000000" w:rsidRPr="00000000" w14:paraId="0000009B">
      <w:pPr>
        <w:rPr/>
      </w:pPr>
      <w:r w:rsidDel="00000000" w:rsidR="00000000" w:rsidRPr="00000000">
        <w:rPr>
          <w:rtl w:val="0"/>
        </w:rPr>
        <w:t xml:space="preserve">After the namespace has been created, the following path is available, for example:</w:t>
      </w:r>
    </w:p>
    <w:p w:rsidR="00000000" w:rsidDel="00000000" w:rsidP="00000000" w:rsidRDefault="00000000" w:rsidRPr="00000000" w14:paraId="0000009C">
      <w:pPr>
        <w:rPr/>
      </w:pPr>
      <w:r w:rsidDel="00000000" w:rsidR="00000000" w:rsidRPr="00000000">
        <w:rPr>
          <w:rtl w:val="0"/>
        </w:rPr>
        <w:t xml:space="preserve">\\firma.local\Daten</w:t>
      </w:r>
    </w:p>
    <w:p w:rsidR="00000000" w:rsidDel="00000000" w:rsidP="00000000" w:rsidRDefault="00000000" w:rsidRPr="00000000" w14:paraId="0000009D">
      <w:pPr>
        <w:spacing w:after="240" w:before="240" w:lineRule="auto"/>
        <w:ind w:left="720" w:firstLine="0"/>
        <w:rPr>
          <w:rFonts w:ascii="Roboto Mono" w:cs="Roboto Mono" w:eastAsia="Roboto Mono" w:hAnsi="Roboto Mono"/>
          <w:color w:val="188038"/>
          <w:sz w:val="16"/>
          <w:szCs w:val="16"/>
        </w:rPr>
      </w:pPr>
      <w:r w:rsidDel="00000000" w:rsidR="00000000" w:rsidRPr="00000000">
        <w:rPr>
          <w:rtl w:val="0"/>
        </w:rPr>
      </w:r>
    </w:p>
    <w:p w:rsidR="00000000" w:rsidDel="00000000" w:rsidP="00000000" w:rsidRDefault="00000000" w:rsidRPr="00000000" w14:paraId="0000009E">
      <w:pPr>
        <w:pStyle w:val="Heading1"/>
        <w:keepNext w:val="0"/>
        <w:keepLines w:val="0"/>
        <w:rPr>
          <w:color w:val="0093bd"/>
          <w:sz w:val="46"/>
          <w:szCs w:val="46"/>
        </w:rPr>
      </w:pPr>
      <w:bookmarkStart w:colFirst="0" w:colLast="0" w:name="_leicgiyxg90n" w:id="32"/>
      <w:bookmarkEnd w:id="32"/>
      <w:r w:rsidDel="00000000" w:rsidR="00000000" w:rsidRPr="00000000">
        <w:rPr>
          <w:color w:val="0093bd"/>
          <w:sz w:val="46"/>
          <w:szCs w:val="46"/>
          <w:rtl w:val="0"/>
        </w:rPr>
        <w:t xml:space="preserve">Part 3: Adding Folders to the Namespace</w:t>
      </w:r>
    </w:p>
    <w:p w:rsidR="00000000" w:rsidDel="00000000" w:rsidP="00000000" w:rsidRDefault="00000000" w:rsidRPr="00000000" w14:paraId="0000009F">
      <w:pPr>
        <w:pStyle w:val="Heading3"/>
        <w:numPr>
          <w:ilvl w:val="0"/>
          <w:numId w:val="7"/>
        </w:numPr>
        <w:spacing w:after="0" w:afterAutospacing="0" w:before="240" w:lineRule="auto"/>
        <w:ind w:left="720" w:hanging="360"/>
        <w:rPr>
          <w:b w:val="1"/>
          <w:bCs w:val="1"/>
        </w:rPr>
      </w:pPr>
      <w:bookmarkStart w:colFirst="0" w:colLast="0" w:name="_6q2naombz8gn" w:id="33"/>
      <w:bookmarkEnd w:id="33"/>
      <w:r w:rsidDel="00000000" w:rsidR="00000000" w:rsidRPr="00000000">
        <w:rPr>
          <w:sz w:val="22"/>
          <w:szCs w:val="22"/>
          <w:rtl w:val="0"/>
        </w:rPr>
        <w:t xml:space="preserve">Open your DFS namespace in DFS Management.</w:t>
        <w:br w:type="textWrapping"/>
      </w:r>
    </w:p>
    <w:p w:rsidR="00000000" w:rsidDel="00000000" w:rsidP="00000000" w:rsidRDefault="00000000" w:rsidRPr="00000000" w14:paraId="000000A0">
      <w:pPr>
        <w:pStyle w:val="Heading3"/>
        <w:numPr>
          <w:ilvl w:val="0"/>
          <w:numId w:val="7"/>
        </w:numPr>
        <w:spacing w:after="240" w:before="0" w:beforeAutospacing="0" w:lineRule="auto"/>
        <w:ind w:left="720" w:hanging="360"/>
        <w:rPr>
          <w:b w:val="1"/>
          <w:bCs w:val="1"/>
        </w:rPr>
      </w:pPr>
      <w:bookmarkStart w:colFirst="0" w:colLast="0" w:name="_mkuh5ial753r" w:id="34"/>
      <w:bookmarkEnd w:id="34"/>
      <w:r w:rsidDel="00000000" w:rsidR="00000000" w:rsidRPr="00000000">
        <w:rPr>
          <w:sz w:val="22"/>
          <w:szCs w:val="22"/>
          <w:rtl w:val="0"/>
        </w:rPr>
        <w:t xml:space="preserve">Right-click the namespace and select New Folder.</w:t>
      </w:r>
    </w:p>
    <w:p w:rsidR="00000000" w:rsidDel="00000000" w:rsidP="00000000" w:rsidRDefault="00000000" w:rsidRPr="00000000" w14:paraId="000000A1">
      <w:pPr>
        <w:pStyle w:val="Heading3"/>
        <w:spacing w:after="240" w:before="240" w:lineRule="auto"/>
        <w:ind w:left="720" w:firstLine="0"/>
        <w:rPr>
          <w:sz w:val="22"/>
          <w:szCs w:val="22"/>
        </w:rPr>
      </w:pPr>
      <w:bookmarkStart w:colFirst="0" w:colLast="0" w:name="_3bllstb71n82" w:id="35"/>
      <w:bookmarkEnd w:id="35"/>
      <w:r w:rsidDel="00000000" w:rsidR="00000000" w:rsidRPr="00000000">
        <w:rPr>
          <w:sz w:val="22"/>
          <w:szCs w:val="22"/>
          <w:rtl w:val="0"/>
        </w:rPr>
        <w:br w:type="textWrapping"/>
      </w:r>
      <w:r w:rsidDel="00000000" w:rsidR="00000000" w:rsidRPr="00000000">
        <w:rPr>
          <w:sz w:val="22"/>
          <w:szCs w:val="22"/>
        </w:rPr>
        <w:drawing>
          <wp:inline distB="114300" distT="114300" distL="114300" distR="114300">
            <wp:extent cx="3362325" cy="361950"/>
            <wp:effectExtent b="0" l="0" r="0" t="0"/>
            <wp:docPr id="8"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3362325" cy="36195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pStyle w:val="Heading3"/>
        <w:numPr>
          <w:ilvl w:val="0"/>
          <w:numId w:val="7"/>
        </w:numPr>
        <w:spacing w:after="0" w:afterAutospacing="0" w:before="240" w:lineRule="auto"/>
        <w:ind w:left="720" w:hanging="360"/>
        <w:rPr>
          <w:b w:val="1"/>
          <w:bCs w:val="1"/>
        </w:rPr>
      </w:pPr>
      <w:bookmarkStart w:colFirst="0" w:colLast="0" w:name="_3fuam3dd7jld" w:id="36"/>
      <w:bookmarkEnd w:id="36"/>
      <w:r w:rsidDel="00000000" w:rsidR="00000000" w:rsidRPr="00000000">
        <w:rPr>
          <w:sz w:val="22"/>
          <w:szCs w:val="22"/>
          <w:rtl w:val="0"/>
        </w:rPr>
        <w:t xml:space="preserve">Assign a name to the folder (for example: "Projects").</w:t>
        <w:br w:type="textWrapping"/>
      </w:r>
    </w:p>
    <w:p w:rsidR="00000000" w:rsidDel="00000000" w:rsidP="00000000" w:rsidRDefault="00000000" w:rsidRPr="00000000" w14:paraId="000000A3">
      <w:pPr>
        <w:pStyle w:val="Heading3"/>
        <w:numPr>
          <w:ilvl w:val="0"/>
          <w:numId w:val="7"/>
        </w:numPr>
        <w:spacing w:after="240" w:before="0" w:beforeAutospacing="0" w:lineRule="auto"/>
        <w:ind w:left="720" w:hanging="360"/>
        <w:rPr>
          <w:b w:val="1"/>
          <w:bCs w:val="1"/>
        </w:rPr>
      </w:pPr>
      <w:bookmarkStart w:colFirst="0" w:colLast="0" w:name="_uwrbgis8xx9r" w:id="37"/>
      <w:bookmarkEnd w:id="37"/>
      <w:r w:rsidDel="00000000" w:rsidR="00000000" w:rsidRPr="00000000">
        <w:rPr>
          <w:sz w:val="22"/>
          <w:szCs w:val="22"/>
          <w:rtl w:val="0"/>
        </w:rPr>
        <w:t xml:space="preserve">Click Add Folder Target.</w:t>
      </w:r>
    </w:p>
    <w:p w:rsidR="00000000" w:rsidDel="00000000" w:rsidP="00000000" w:rsidRDefault="00000000" w:rsidRPr="00000000" w14:paraId="000000A4">
      <w:pPr>
        <w:spacing w:after="240" w:before="240" w:lineRule="auto"/>
        <w:ind w:left="720" w:firstLine="0"/>
        <w:rPr>
          <w:sz w:val="16"/>
          <w:szCs w:val="16"/>
        </w:rPr>
      </w:pPr>
      <w:r w:rsidDel="00000000" w:rsidR="00000000" w:rsidRPr="00000000">
        <w:rPr>
          <w:rtl w:val="0"/>
        </w:rPr>
      </w:r>
    </w:p>
    <w:p w:rsidR="00000000" w:rsidDel="00000000" w:rsidP="00000000" w:rsidRDefault="00000000" w:rsidRPr="00000000" w14:paraId="000000A5">
      <w:pPr>
        <w:spacing w:after="240" w:before="240" w:lineRule="auto"/>
        <w:ind w:left="720" w:firstLine="0"/>
        <w:rPr>
          <w:sz w:val="12"/>
          <w:szCs w:val="12"/>
        </w:rPr>
      </w:pPr>
      <w:r w:rsidDel="00000000" w:rsidR="00000000" w:rsidRPr="00000000">
        <w:rPr>
          <w:sz w:val="12"/>
          <w:szCs w:val="12"/>
        </w:rPr>
        <w:drawing>
          <wp:inline distB="114300" distT="114300" distL="114300" distR="114300">
            <wp:extent cx="3052763" cy="3216722"/>
            <wp:effectExtent b="0" l="0" r="0" t="0"/>
            <wp:docPr id="6"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3052763" cy="3216722"/>
                    </a:xfrm>
                    <a:prstGeom prst="rect"/>
                    <a:ln/>
                  </pic:spPr>
                </pic:pic>
              </a:graphicData>
            </a:graphic>
          </wp:inline>
        </w:drawing>
      </w:r>
      <w:r w:rsidDel="00000000" w:rsidR="00000000" w:rsidRPr="00000000">
        <w:rPr>
          <w:sz w:val="12"/>
          <w:szCs w:val="12"/>
          <w:rtl w:val="0"/>
        </w:rPr>
        <w:br w:type="textWrapping"/>
      </w:r>
    </w:p>
    <w:p w:rsidR="00000000" w:rsidDel="00000000" w:rsidP="00000000" w:rsidRDefault="00000000" w:rsidRPr="00000000" w14:paraId="000000A6">
      <w:pPr>
        <w:pStyle w:val="Heading3"/>
        <w:numPr>
          <w:ilvl w:val="0"/>
          <w:numId w:val="7"/>
        </w:numPr>
        <w:spacing w:after="240" w:before="240" w:lineRule="auto"/>
        <w:ind w:left="720" w:hanging="360"/>
        <w:rPr>
          <w:b w:val="1"/>
          <w:bCs w:val="1"/>
        </w:rPr>
      </w:pPr>
      <w:bookmarkStart w:colFirst="0" w:colLast="0" w:name="_jo9pnrpinazk" w:id="38"/>
      <w:bookmarkEnd w:id="38"/>
      <w:r w:rsidDel="00000000" w:rsidR="00000000" w:rsidRPr="00000000">
        <w:rPr>
          <w:sz w:val="22"/>
          <w:szCs w:val="22"/>
          <w:rtl w:val="0"/>
        </w:rPr>
        <w:t xml:space="preserve">Select a real shared folder (for example: </w:t>
      </w:r>
      <w:r w:rsidDel="00000000" w:rsidR="00000000" w:rsidRPr="00000000">
        <w:rPr>
          <w:rFonts w:ascii="Roboto Mono" w:cs="Roboto Mono" w:eastAsia="Roboto Mono" w:hAnsi="Roboto Mono"/>
          <w:color w:val="188038"/>
          <w:sz w:val="22"/>
          <w:szCs w:val="22"/>
          <w:rtl w:val="0"/>
        </w:rPr>
        <w:t xml:space="preserve">\\Server1\Projects$</w:t>
      </w:r>
      <w:r w:rsidDel="00000000" w:rsidR="00000000" w:rsidRPr="00000000">
        <w:rPr>
          <w:sz w:val="22"/>
          <w:szCs w:val="22"/>
          <w:rtl w:val="0"/>
        </w:rPr>
        <w:t xml:space="preserve">).</w:t>
      </w:r>
    </w:p>
    <w:p w:rsidR="00000000" w:rsidDel="00000000" w:rsidP="00000000" w:rsidRDefault="00000000" w:rsidRPr="00000000" w14:paraId="000000A7">
      <w:pPr>
        <w:spacing w:after="240" w:before="240" w:lineRule="auto"/>
        <w:ind w:left="720" w:firstLine="0"/>
        <w:rPr>
          <w:sz w:val="16"/>
          <w:szCs w:val="16"/>
        </w:rPr>
      </w:pPr>
      <w:r w:rsidDel="00000000" w:rsidR="00000000" w:rsidRPr="00000000">
        <w:rPr>
          <w:sz w:val="12"/>
          <w:szCs w:val="12"/>
        </w:rPr>
        <w:drawing>
          <wp:inline distB="114300" distT="114300" distL="114300" distR="114300">
            <wp:extent cx="3005138" cy="3180120"/>
            <wp:effectExtent b="0" l="0" r="0" t="0"/>
            <wp:docPr id="13"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3005138" cy="3180120"/>
                    </a:xfrm>
                    <a:prstGeom prst="rect"/>
                    <a:ln/>
                  </pic:spPr>
                </pic:pic>
              </a:graphicData>
            </a:graphic>
          </wp:inline>
        </w:drawing>
      </w:r>
      <w:r w:rsidDel="00000000" w:rsidR="00000000" w:rsidRPr="00000000">
        <w:rPr>
          <w:sz w:val="12"/>
          <w:szCs w:val="12"/>
          <w:rtl w:val="0"/>
        </w:rPr>
        <w:br w:type="textWrapping"/>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Important: The folder target must be an existing NTFS share.</w:t>
      </w:r>
    </w:p>
    <w:p w:rsidR="00000000" w:rsidDel="00000000" w:rsidP="00000000" w:rsidRDefault="00000000" w:rsidRPr="00000000" w14:paraId="000000A9">
      <w:pPr>
        <w:spacing w:after="240" w:before="240"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AA">
      <w:pPr>
        <w:pStyle w:val="Heading1"/>
        <w:keepNext w:val="0"/>
        <w:keepLines w:val="0"/>
        <w:ind w:left="720" w:firstLine="0"/>
        <w:rPr>
          <w:color w:val="0093bd"/>
          <w:sz w:val="46"/>
          <w:szCs w:val="46"/>
        </w:rPr>
      </w:pPr>
      <w:bookmarkStart w:colFirst="0" w:colLast="0" w:name="_st342xvvv4vr" w:id="39"/>
      <w:bookmarkEnd w:id="39"/>
      <w:r w:rsidDel="00000000" w:rsidR="00000000" w:rsidRPr="00000000">
        <w:rPr>
          <w:color w:val="0093bd"/>
          <w:sz w:val="46"/>
          <w:szCs w:val="46"/>
          <w:rtl w:val="0"/>
        </w:rPr>
        <w:t xml:space="preserve">Part 4: Configuring DFS Replication</w:t>
      </w:r>
    </w:p>
    <w:p w:rsidR="00000000" w:rsidDel="00000000" w:rsidP="00000000" w:rsidRDefault="00000000" w:rsidRPr="00000000" w14:paraId="000000AB">
      <w:pPr>
        <w:rPr/>
      </w:pPr>
      <w:r w:rsidDel="00000000" w:rsidR="00000000" w:rsidRPr="00000000">
        <w:rPr>
          <w:rtl w:val="0"/>
        </w:rPr>
        <w:t xml:space="preserve">This will automatically synchronize data between servers.</w:t>
      </w:r>
    </w:p>
    <w:p w:rsidR="00000000" w:rsidDel="00000000" w:rsidP="00000000" w:rsidRDefault="00000000" w:rsidRPr="00000000" w14:paraId="000000AC">
      <w:pPr>
        <w:rPr/>
      </w:pPr>
      <w:r w:rsidDel="00000000" w:rsidR="00000000" w:rsidRPr="00000000">
        <w:rPr>
          <w:rtl w:val="0"/>
        </w:rPr>
        <w:t xml:space="preserve">Create a replication group:</w:t>
      </w:r>
    </w:p>
    <w:p w:rsidR="00000000" w:rsidDel="00000000" w:rsidP="00000000" w:rsidRDefault="00000000" w:rsidRPr="00000000" w14:paraId="000000AD">
      <w:pPr>
        <w:numPr>
          <w:ilvl w:val="0"/>
          <w:numId w:val="13"/>
        </w:numPr>
        <w:ind w:left="720" w:hanging="360"/>
      </w:pPr>
      <w:r w:rsidDel="00000000" w:rsidR="00000000" w:rsidRPr="00000000">
        <w:rPr>
          <w:rFonts w:ascii="Arial Unicode MS" w:cs="Arial Unicode MS" w:eastAsia="Arial Unicode MS" w:hAnsi="Arial Unicode MS"/>
          <w:rtl w:val="0"/>
        </w:rPr>
        <w:t xml:space="preserve">DFS Management → Replication</w:t>
      </w:r>
    </w:p>
    <w:p w:rsidR="00000000" w:rsidDel="00000000" w:rsidP="00000000" w:rsidRDefault="00000000" w:rsidRPr="00000000" w14:paraId="000000AE">
      <w:pPr>
        <w:spacing w:after="240" w:before="240" w:lineRule="auto"/>
        <w:ind w:left="720" w:firstLine="0"/>
        <w:rPr>
          <w:b w:val="1"/>
          <w:bCs w:val="1"/>
          <w:sz w:val="18"/>
          <w:szCs w:val="18"/>
        </w:rPr>
      </w:pPr>
      <w:r w:rsidDel="00000000" w:rsidR="00000000" w:rsidRPr="00000000">
        <w:rPr>
          <w:b w:val="1"/>
          <w:bCs w:val="1"/>
          <w:sz w:val="18"/>
          <w:szCs w:val="18"/>
        </w:rPr>
        <w:drawing>
          <wp:inline distB="114300" distT="114300" distL="114300" distR="114300">
            <wp:extent cx="3332377" cy="2363663"/>
            <wp:effectExtent b="0" l="0" r="0" t="0"/>
            <wp:docPr id="5"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3332377" cy="2363663"/>
                    </a:xfrm>
                    <a:prstGeom prst="rect"/>
                    <a:ln/>
                  </pic:spPr>
                </pic:pic>
              </a:graphicData>
            </a:graphic>
          </wp:inline>
        </w:drawing>
      </w:r>
      <w:r w:rsidDel="00000000" w:rsidR="00000000" w:rsidRPr="00000000">
        <w:rPr>
          <w:b w:val="1"/>
          <w:bCs w:val="1"/>
          <w:sz w:val="18"/>
          <w:szCs w:val="18"/>
          <w:rtl w:val="0"/>
        </w:rPr>
        <w:br w:type="textWrapping"/>
      </w:r>
    </w:p>
    <w:p w:rsidR="00000000" w:rsidDel="00000000" w:rsidP="00000000" w:rsidRDefault="00000000" w:rsidRPr="00000000" w14:paraId="000000AF">
      <w:pPr>
        <w:spacing w:after="240" w:before="240" w:lineRule="auto"/>
        <w:ind w:left="720" w:firstLine="0"/>
        <w:rPr>
          <w:b w:val="1"/>
          <w:bCs w:val="1"/>
          <w:sz w:val="18"/>
          <w:szCs w:val="18"/>
        </w:rPr>
      </w:pPr>
      <w:r w:rsidDel="00000000" w:rsidR="00000000" w:rsidRPr="00000000">
        <w:rPr>
          <w:b w:val="1"/>
          <w:bCs w:val="1"/>
          <w:sz w:val="18"/>
          <w:szCs w:val="18"/>
          <w:rtl w:val="0"/>
        </w:rPr>
        <w:t xml:space="preserve">Right-click and select New Replication Group.</w:t>
      </w:r>
    </w:p>
    <w:p w:rsidR="00000000" w:rsidDel="00000000" w:rsidP="00000000" w:rsidRDefault="00000000" w:rsidRPr="00000000" w14:paraId="000000B0">
      <w:pPr>
        <w:spacing w:after="240" w:before="240" w:lineRule="auto"/>
        <w:ind w:left="720" w:firstLine="0"/>
        <w:rPr>
          <w:b w:val="1"/>
          <w:bCs w:val="1"/>
          <w:sz w:val="18"/>
          <w:szCs w:val="18"/>
        </w:rPr>
      </w:pPr>
      <w:r w:rsidDel="00000000" w:rsidR="00000000" w:rsidRPr="00000000">
        <w:rPr>
          <w:b w:val="1"/>
          <w:bCs w:val="1"/>
          <w:sz w:val="18"/>
          <w:szCs w:val="18"/>
        </w:rPr>
        <w:drawing>
          <wp:inline distB="114300" distT="114300" distL="114300" distR="114300">
            <wp:extent cx="3519488" cy="2519766"/>
            <wp:effectExtent b="0" l="0" r="0" t="0"/>
            <wp:docPr id="16"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3519488" cy="2519766"/>
                    </a:xfrm>
                    <a:prstGeom prst="rect"/>
                    <a:ln/>
                  </pic:spPr>
                </pic:pic>
              </a:graphicData>
            </a:graphic>
          </wp:inline>
        </w:drawing>
      </w:r>
      <w:r w:rsidDel="00000000" w:rsidR="00000000" w:rsidRPr="00000000">
        <w:rPr>
          <w:b w:val="1"/>
          <w:bCs w:val="1"/>
          <w:sz w:val="18"/>
          <w:szCs w:val="18"/>
          <w:rtl w:val="0"/>
        </w:rPr>
        <w:br w:type="textWrapping"/>
      </w:r>
    </w:p>
    <w:p w:rsidR="00000000" w:rsidDel="00000000" w:rsidP="00000000" w:rsidRDefault="00000000" w:rsidRPr="00000000" w14:paraId="000000B1">
      <w:pPr>
        <w:rPr/>
      </w:pPr>
      <w:r w:rsidDel="00000000" w:rsidR="00000000" w:rsidRPr="00000000">
        <w:rPr>
          <w:rtl w:val="0"/>
        </w:rPr>
        <w:t xml:space="preserve">Select the replication type:</w:t>
      </w:r>
    </w:p>
    <w:p w:rsidR="00000000" w:rsidDel="00000000" w:rsidP="00000000" w:rsidRDefault="00000000" w:rsidRPr="00000000" w14:paraId="000000B2">
      <w:pPr>
        <w:numPr>
          <w:ilvl w:val="0"/>
          <w:numId w:val="12"/>
        </w:numPr>
        <w:ind w:left="720" w:hanging="360"/>
      </w:pPr>
      <w:r w:rsidDel="00000000" w:rsidR="00000000" w:rsidRPr="00000000">
        <w:rPr>
          <w:rtl w:val="0"/>
        </w:rPr>
        <w:t xml:space="preserve">Multipurpose replication group (Multiple Master – default)</w:t>
      </w:r>
    </w:p>
    <w:p w:rsidR="00000000" w:rsidDel="00000000" w:rsidP="00000000" w:rsidRDefault="00000000" w:rsidRPr="00000000" w14:paraId="000000B3">
      <w:pPr>
        <w:spacing w:after="240" w:before="240" w:lineRule="auto"/>
        <w:ind w:left="1440" w:firstLine="0"/>
        <w:rPr>
          <w:sz w:val="18"/>
          <w:szCs w:val="18"/>
        </w:rPr>
      </w:pPr>
      <w:r w:rsidDel="00000000" w:rsidR="00000000" w:rsidRPr="00000000">
        <w:rPr>
          <w:rtl w:val="0"/>
        </w:rPr>
      </w:r>
    </w:p>
    <w:p w:rsidR="00000000" w:rsidDel="00000000" w:rsidP="00000000" w:rsidRDefault="00000000" w:rsidRPr="00000000" w14:paraId="000000B4">
      <w:pPr>
        <w:spacing w:after="240" w:before="240" w:lineRule="auto"/>
        <w:ind w:left="1440" w:firstLine="0"/>
        <w:rPr>
          <w:sz w:val="18"/>
          <w:szCs w:val="18"/>
        </w:rPr>
      </w:pPr>
      <w:r w:rsidDel="00000000" w:rsidR="00000000" w:rsidRPr="00000000">
        <w:rPr>
          <w:sz w:val="18"/>
          <w:szCs w:val="18"/>
        </w:rPr>
        <w:drawing>
          <wp:inline distB="114300" distT="114300" distL="114300" distR="114300">
            <wp:extent cx="3119438" cy="2140079"/>
            <wp:effectExtent b="0" l="0" r="0" t="0"/>
            <wp:docPr id="7"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3119438" cy="2140079"/>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Enter a name for the replication group and specify the domain.</w:t>
      </w:r>
    </w:p>
    <w:p w:rsidR="00000000" w:rsidDel="00000000" w:rsidP="00000000" w:rsidRDefault="00000000" w:rsidRPr="00000000" w14:paraId="000000B6">
      <w:pPr>
        <w:spacing w:after="240" w:before="240" w:lineRule="auto"/>
        <w:ind w:left="720" w:firstLine="0"/>
        <w:rPr>
          <w:sz w:val="12"/>
          <w:szCs w:val="12"/>
        </w:rPr>
      </w:pPr>
      <w:r w:rsidDel="00000000" w:rsidR="00000000" w:rsidRPr="00000000">
        <w:rPr>
          <w:sz w:val="12"/>
          <w:szCs w:val="12"/>
          <w:rtl w:val="0"/>
        </w:rPr>
        <w:br w:type="textWrapping"/>
      </w:r>
      <w:r w:rsidDel="00000000" w:rsidR="00000000" w:rsidRPr="00000000">
        <w:rPr>
          <w:sz w:val="12"/>
          <w:szCs w:val="12"/>
        </w:rPr>
        <w:drawing>
          <wp:inline distB="114300" distT="114300" distL="114300" distR="114300">
            <wp:extent cx="4310063" cy="3429435"/>
            <wp:effectExtent b="0" l="0" r="0" t="0"/>
            <wp:docPr id="2"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4310063" cy="3429435"/>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numPr>
          <w:ilvl w:val="0"/>
          <w:numId w:val="9"/>
        </w:numPr>
        <w:ind w:left="720" w:hanging="360"/>
      </w:pPr>
      <w:r w:rsidDel="00000000" w:rsidR="00000000" w:rsidRPr="00000000">
        <w:rPr>
          <w:rtl w:val="0"/>
        </w:rPr>
        <w:t xml:space="preserve">Add the servers (for example: Server1, Server2).</w:t>
        <w:br w:type="textWrapping"/>
      </w:r>
    </w:p>
    <w:p w:rsidR="00000000" w:rsidDel="00000000" w:rsidP="00000000" w:rsidRDefault="00000000" w:rsidRPr="00000000" w14:paraId="000000B8">
      <w:pPr>
        <w:numPr>
          <w:ilvl w:val="0"/>
          <w:numId w:val="9"/>
        </w:numPr>
        <w:ind w:left="720" w:hanging="360"/>
      </w:pPr>
      <w:r w:rsidDel="00000000" w:rsidR="00000000" w:rsidRPr="00000000">
        <w:rPr>
          <w:rtl w:val="0"/>
        </w:rPr>
        <w:t xml:space="preserve">Select the primary server.</w:t>
      </w:r>
    </w:p>
    <w:p w:rsidR="00000000" w:rsidDel="00000000" w:rsidP="00000000" w:rsidRDefault="00000000" w:rsidRPr="00000000" w14:paraId="000000B9">
      <w:pPr>
        <w:rPr/>
      </w:pPr>
      <w:r w:rsidDel="00000000" w:rsidR="00000000" w:rsidRPr="00000000">
        <w:rPr/>
        <w:drawing>
          <wp:inline distB="114300" distT="114300" distL="114300" distR="114300">
            <wp:extent cx="2986088" cy="2402341"/>
            <wp:effectExtent b="0" l="0" r="0" t="0"/>
            <wp:docPr id="14"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2986088" cy="2402341"/>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BA">
      <w:pPr>
        <w:numPr>
          <w:ilvl w:val="0"/>
          <w:numId w:val="9"/>
        </w:numPr>
        <w:ind w:left="720" w:hanging="360"/>
      </w:pPr>
      <w:r w:rsidDel="00000000" w:rsidR="00000000" w:rsidRPr="00000000">
        <w:rPr>
          <w:rtl w:val="0"/>
        </w:rPr>
        <w:t xml:space="preserve">Specify the folder to be replicated.</w:t>
        <w:br w:type="textWrapping"/>
      </w:r>
    </w:p>
    <w:p w:rsidR="00000000" w:rsidDel="00000000" w:rsidP="00000000" w:rsidRDefault="00000000" w:rsidRPr="00000000" w14:paraId="000000BB">
      <w:pPr>
        <w:numPr>
          <w:ilvl w:val="0"/>
          <w:numId w:val="9"/>
        </w:numPr>
        <w:ind w:left="720" w:hanging="360"/>
      </w:pPr>
      <w:r w:rsidDel="00000000" w:rsidR="00000000" w:rsidRPr="00000000">
        <w:rPr>
          <w:rtl w:val="0"/>
        </w:rPr>
        <w:t xml:space="preserve">Specify the target folder on each server (for example: D:\Data).</w:t>
        <w:br w:type="textWrapping"/>
      </w:r>
    </w:p>
    <w:p w:rsidR="00000000" w:rsidDel="00000000" w:rsidP="00000000" w:rsidRDefault="00000000" w:rsidRPr="00000000" w14:paraId="000000BC">
      <w:pPr>
        <w:numPr>
          <w:ilvl w:val="0"/>
          <w:numId w:val="9"/>
        </w:numPr>
        <w:ind w:left="720" w:hanging="360"/>
      </w:pPr>
      <w:r w:rsidDel="00000000" w:rsidR="00000000" w:rsidRPr="00000000">
        <w:rPr>
          <w:rtl w:val="0"/>
        </w:rPr>
        <w:t xml:space="preserve">Configure the replication schedule and bandwidth (default: Always / Full bandwidth).</w:t>
        <w:br w:type="textWrapping"/>
      </w:r>
    </w:p>
    <w:p w:rsidR="00000000" w:rsidDel="00000000" w:rsidP="00000000" w:rsidRDefault="00000000" w:rsidRPr="00000000" w14:paraId="000000BD">
      <w:pPr>
        <w:rPr/>
      </w:pPr>
      <w:r w:rsidDel="00000000" w:rsidR="00000000" w:rsidRPr="00000000">
        <w:rPr>
          <w:rtl w:val="0"/>
        </w:rPr>
        <w:t xml:space="preserve">Note: DFS may take a few minutes before replication starts.</w:t>
      </w:r>
    </w:p>
    <w:p w:rsidR="00000000" w:rsidDel="00000000" w:rsidP="00000000" w:rsidRDefault="00000000" w:rsidRPr="00000000" w14:paraId="000000BE">
      <w:pPr>
        <w:spacing w:after="240" w:before="240" w:lineRule="auto"/>
        <w:rPr>
          <w:sz w:val="18"/>
          <w:szCs w:val="18"/>
        </w:rPr>
      </w:pPr>
      <w:r w:rsidDel="00000000" w:rsidR="00000000" w:rsidRPr="00000000">
        <w:rPr>
          <w:rtl w:val="0"/>
        </w:rPr>
      </w:r>
    </w:p>
    <w:p w:rsidR="00000000" w:rsidDel="00000000" w:rsidP="00000000" w:rsidRDefault="00000000" w:rsidRPr="00000000" w14:paraId="000000BF">
      <w:pPr>
        <w:pStyle w:val="Heading1"/>
        <w:keepNext w:val="0"/>
        <w:keepLines w:val="0"/>
        <w:rPr>
          <w:color w:val="0093bd"/>
          <w:sz w:val="46"/>
          <w:szCs w:val="46"/>
        </w:rPr>
      </w:pPr>
      <w:bookmarkStart w:colFirst="0" w:colLast="0" w:name="_57id3430rm3t" w:id="40"/>
      <w:bookmarkEnd w:id="40"/>
      <w:r w:rsidDel="00000000" w:rsidR="00000000" w:rsidRPr="00000000">
        <w:rPr>
          <w:color w:val="0093bd"/>
          <w:sz w:val="46"/>
          <w:szCs w:val="46"/>
          <w:rtl w:val="0"/>
        </w:rPr>
        <w:t xml:space="preserve">Part 5: Client Configuration and Access</w:t>
      </w:r>
    </w:p>
    <w:p w:rsidR="00000000" w:rsidDel="00000000" w:rsidP="00000000" w:rsidRDefault="00000000" w:rsidRPr="00000000" w14:paraId="000000C0">
      <w:pPr>
        <w:pStyle w:val="Heading2"/>
        <w:spacing w:before="280" w:lineRule="auto"/>
        <w:rPr>
          <w:sz w:val="30"/>
          <w:szCs w:val="30"/>
        </w:rPr>
      </w:pPr>
      <w:bookmarkStart w:colFirst="0" w:colLast="0" w:name="_blp3quv3yyyf" w:id="41"/>
      <w:bookmarkEnd w:id="41"/>
      <w:r w:rsidDel="00000000" w:rsidR="00000000" w:rsidRPr="00000000">
        <w:rPr>
          <w:sz w:val="30"/>
          <w:szCs w:val="30"/>
          <w:rtl w:val="0"/>
        </w:rPr>
        <w:t xml:space="preserve">Prerequisites</w:t>
      </w:r>
    </w:p>
    <w:p w:rsidR="00000000" w:rsidDel="00000000" w:rsidP="00000000" w:rsidRDefault="00000000" w:rsidRPr="00000000" w14:paraId="000000C1">
      <w:pPr>
        <w:spacing w:after="240" w:before="240" w:lineRule="auto"/>
        <w:rPr>
          <w:b w:val="1"/>
          <w:bCs w:val="1"/>
          <w:sz w:val="18"/>
          <w:szCs w:val="18"/>
        </w:rPr>
      </w:pPr>
      <w:r w:rsidDel="00000000" w:rsidR="00000000" w:rsidRPr="00000000">
        <w:rPr>
          <w:b w:val="1"/>
          <w:bCs w:val="1"/>
          <w:sz w:val="18"/>
          <w:szCs w:val="18"/>
          <w:rtl w:val="0"/>
        </w:rPr>
        <w:t xml:space="preserve">Before a client can access the Distributed File System (DFS), the following requirements must be met:</w:t>
      </w:r>
    </w:p>
    <w:p w:rsidR="00000000" w:rsidDel="00000000" w:rsidP="00000000" w:rsidRDefault="00000000" w:rsidRPr="00000000" w14:paraId="000000C2">
      <w:pPr>
        <w:numPr>
          <w:ilvl w:val="0"/>
          <w:numId w:val="17"/>
        </w:numPr>
        <w:spacing w:after="0" w:afterAutospacing="0" w:before="240" w:lineRule="auto"/>
        <w:ind w:left="720" w:hanging="360"/>
        <w:rPr>
          <w:b w:val="1"/>
          <w:bCs w:val="1"/>
          <w:sz w:val="18"/>
          <w:szCs w:val="18"/>
        </w:rPr>
      </w:pPr>
      <w:r w:rsidDel="00000000" w:rsidR="00000000" w:rsidRPr="00000000">
        <w:rPr>
          <w:b w:val="1"/>
          <w:bCs w:val="1"/>
          <w:sz w:val="18"/>
          <w:szCs w:val="18"/>
          <w:rtl w:val="0"/>
        </w:rPr>
        <w:t xml:space="preserve">DFS has been correctly configured on the servers.</w:t>
        <w:br w:type="textWrapping"/>
      </w:r>
    </w:p>
    <w:p w:rsidR="00000000" w:rsidDel="00000000" w:rsidP="00000000" w:rsidRDefault="00000000" w:rsidRPr="00000000" w14:paraId="000000C3">
      <w:pPr>
        <w:numPr>
          <w:ilvl w:val="0"/>
          <w:numId w:val="17"/>
        </w:numPr>
        <w:spacing w:after="0" w:afterAutospacing="0" w:before="0" w:beforeAutospacing="0" w:lineRule="auto"/>
        <w:ind w:left="720" w:hanging="360"/>
        <w:rPr>
          <w:b w:val="1"/>
          <w:bCs w:val="1"/>
          <w:sz w:val="18"/>
          <w:szCs w:val="18"/>
        </w:rPr>
      </w:pPr>
      <w:r w:rsidDel="00000000" w:rsidR="00000000" w:rsidRPr="00000000">
        <w:rPr>
          <w:b w:val="1"/>
          <w:bCs w:val="1"/>
          <w:sz w:val="18"/>
          <w:szCs w:val="18"/>
          <w:rtl w:val="0"/>
        </w:rPr>
        <w:t xml:space="preserve">A DFS namespace exists (for example: </w:t>
      </w:r>
      <w:r w:rsidDel="00000000" w:rsidR="00000000" w:rsidRPr="00000000">
        <w:rPr>
          <w:rFonts w:ascii="Roboto Mono" w:cs="Roboto Mono" w:eastAsia="Roboto Mono" w:hAnsi="Roboto Mono"/>
          <w:b w:val="1"/>
          <w:bCs w:val="1"/>
          <w:color w:val="188038"/>
          <w:sz w:val="18"/>
          <w:szCs w:val="18"/>
          <w:rtl w:val="0"/>
        </w:rPr>
        <w:t xml:space="preserve">\\firma.local\Daten</w:t>
      </w:r>
      <w:r w:rsidDel="00000000" w:rsidR="00000000" w:rsidRPr="00000000">
        <w:rPr>
          <w:b w:val="1"/>
          <w:bCs w:val="1"/>
          <w:sz w:val="18"/>
          <w:szCs w:val="18"/>
          <w:rtl w:val="0"/>
        </w:rPr>
        <w:t xml:space="preserve">).</w:t>
        <w:br w:type="textWrapping"/>
      </w:r>
    </w:p>
    <w:p w:rsidR="00000000" w:rsidDel="00000000" w:rsidP="00000000" w:rsidRDefault="00000000" w:rsidRPr="00000000" w14:paraId="000000C4">
      <w:pPr>
        <w:numPr>
          <w:ilvl w:val="0"/>
          <w:numId w:val="17"/>
        </w:numPr>
        <w:spacing w:after="0" w:afterAutospacing="0" w:before="0" w:beforeAutospacing="0" w:lineRule="auto"/>
        <w:ind w:left="720" w:hanging="360"/>
        <w:rPr>
          <w:b w:val="1"/>
          <w:bCs w:val="1"/>
          <w:sz w:val="18"/>
          <w:szCs w:val="18"/>
        </w:rPr>
      </w:pPr>
      <w:r w:rsidDel="00000000" w:rsidR="00000000" w:rsidRPr="00000000">
        <w:rPr>
          <w:b w:val="1"/>
          <w:bCs w:val="1"/>
          <w:sz w:val="18"/>
          <w:szCs w:val="18"/>
          <w:rtl w:val="0"/>
        </w:rPr>
        <w:t xml:space="preserve">Folder targets are configured and point to both file servers.</w:t>
        <w:br w:type="textWrapping"/>
      </w:r>
    </w:p>
    <w:p w:rsidR="00000000" w:rsidDel="00000000" w:rsidP="00000000" w:rsidRDefault="00000000" w:rsidRPr="00000000" w14:paraId="000000C5">
      <w:pPr>
        <w:numPr>
          <w:ilvl w:val="0"/>
          <w:numId w:val="17"/>
        </w:numPr>
        <w:spacing w:after="0" w:afterAutospacing="0" w:before="0" w:beforeAutospacing="0" w:lineRule="auto"/>
        <w:ind w:left="720" w:hanging="360"/>
        <w:rPr>
          <w:b w:val="1"/>
          <w:bCs w:val="1"/>
          <w:sz w:val="18"/>
          <w:szCs w:val="18"/>
        </w:rPr>
      </w:pPr>
      <w:r w:rsidDel="00000000" w:rsidR="00000000" w:rsidRPr="00000000">
        <w:rPr>
          <w:b w:val="1"/>
          <w:bCs w:val="1"/>
          <w:sz w:val="18"/>
          <w:szCs w:val="18"/>
          <w:rtl w:val="0"/>
        </w:rPr>
        <w:t xml:space="preserve">The client computer is a member of the same Active Directory domain.</w:t>
        <w:br w:type="textWrapping"/>
      </w:r>
    </w:p>
    <w:p w:rsidR="00000000" w:rsidDel="00000000" w:rsidP="00000000" w:rsidRDefault="00000000" w:rsidRPr="00000000" w14:paraId="000000C6">
      <w:pPr>
        <w:numPr>
          <w:ilvl w:val="0"/>
          <w:numId w:val="17"/>
        </w:numPr>
        <w:spacing w:after="0" w:afterAutospacing="0" w:before="0" w:beforeAutospacing="0" w:lineRule="auto"/>
        <w:ind w:left="720" w:hanging="360"/>
        <w:rPr>
          <w:b w:val="1"/>
          <w:bCs w:val="1"/>
          <w:sz w:val="18"/>
          <w:szCs w:val="18"/>
        </w:rPr>
      </w:pPr>
      <w:r w:rsidDel="00000000" w:rsidR="00000000" w:rsidRPr="00000000">
        <w:rPr>
          <w:b w:val="1"/>
          <w:bCs w:val="1"/>
          <w:sz w:val="18"/>
          <w:szCs w:val="18"/>
          <w:rtl w:val="0"/>
        </w:rPr>
        <w:t xml:space="preserve">Appropriate permissions are configured:</w:t>
        <w:br w:type="textWrapping"/>
      </w:r>
    </w:p>
    <w:p w:rsidR="00000000" w:rsidDel="00000000" w:rsidP="00000000" w:rsidRDefault="00000000" w:rsidRPr="00000000" w14:paraId="000000C7">
      <w:pPr>
        <w:numPr>
          <w:ilvl w:val="1"/>
          <w:numId w:val="17"/>
        </w:numPr>
        <w:spacing w:after="0" w:afterAutospacing="0" w:before="0" w:beforeAutospacing="0" w:lineRule="auto"/>
        <w:ind w:left="1440" w:hanging="360"/>
        <w:rPr>
          <w:b w:val="1"/>
          <w:bCs w:val="1"/>
          <w:sz w:val="18"/>
          <w:szCs w:val="18"/>
        </w:rPr>
      </w:pPr>
      <w:r w:rsidDel="00000000" w:rsidR="00000000" w:rsidRPr="00000000">
        <w:rPr>
          <w:b w:val="1"/>
          <w:bCs w:val="1"/>
          <w:sz w:val="18"/>
          <w:szCs w:val="18"/>
          <w:rtl w:val="0"/>
        </w:rPr>
        <w:t xml:space="preserve">NTFS permissions on the target folders</w:t>
        <w:br w:type="textWrapping"/>
      </w:r>
    </w:p>
    <w:p w:rsidR="00000000" w:rsidDel="00000000" w:rsidP="00000000" w:rsidRDefault="00000000" w:rsidRPr="00000000" w14:paraId="000000C8">
      <w:pPr>
        <w:numPr>
          <w:ilvl w:val="1"/>
          <w:numId w:val="17"/>
        </w:numPr>
        <w:spacing w:after="0" w:afterAutospacing="0" w:before="0" w:beforeAutospacing="0" w:lineRule="auto"/>
        <w:ind w:left="1440" w:hanging="360"/>
        <w:rPr>
          <w:b w:val="1"/>
          <w:bCs w:val="1"/>
          <w:sz w:val="18"/>
          <w:szCs w:val="18"/>
        </w:rPr>
      </w:pPr>
      <w:r w:rsidDel="00000000" w:rsidR="00000000" w:rsidRPr="00000000">
        <w:rPr>
          <w:b w:val="1"/>
          <w:bCs w:val="1"/>
          <w:sz w:val="18"/>
          <w:szCs w:val="18"/>
          <w:rtl w:val="0"/>
        </w:rPr>
        <w:t xml:space="preserve">Share permissions on the file shares</w:t>
        <w:br w:type="textWrapping"/>
      </w:r>
    </w:p>
    <w:p w:rsidR="00000000" w:rsidDel="00000000" w:rsidP="00000000" w:rsidRDefault="00000000" w:rsidRPr="00000000" w14:paraId="000000C9">
      <w:pPr>
        <w:numPr>
          <w:ilvl w:val="0"/>
          <w:numId w:val="17"/>
        </w:numPr>
        <w:spacing w:after="240" w:before="0" w:beforeAutospacing="0" w:lineRule="auto"/>
        <w:ind w:left="720" w:hanging="360"/>
        <w:rPr>
          <w:b w:val="1"/>
          <w:bCs w:val="1"/>
          <w:sz w:val="18"/>
          <w:szCs w:val="18"/>
        </w:rPr>
      </w:pPr>
      <w:r w:rsidDel="00000000" w:rsidR="00000000" w:rsidRPr="00000000">
        <w:rPr>
          <w:b w:val="1"/>
          <w:bCs w:val="1"/>
          <w:sz w:val="18"/>
          <w:szCs w:val="18"/>
          <w:rtl w:val="0"/>
        </w:rPr>
        <w:t xml:space="preserve">DNS name resolution is functioning correctly (the client can resolve the domain and file servers).</w:t>
        <w:br w:type="textWrapping"/>
      </w:r>
    </w:p>
    <w:p w:rsidR="00000000" w:rsidDel="00000000" w:rsidP="00000000" w:rsidRDefault="00000000" w:rsidRPr="00000000" w14:paraId="000000CA">
      <w:pPr>
        <w:pStyle w:val="Heading2"/>
        <w:spacing w:before="280" w:lineRule="auto"/>
        <w:rPr>
          <w:sz w:val="30"/>
          <w:szCs w:val="30"/>
        </w:rPr>
      </w:pPr>
      <w:bookmarkStart w:colFirst="0" w:colLast="0" w:name="_763r1d7elr1u" w:id="42"/>
      <w:bookmarkEnd w:id="42"/>
      <w:r w:rsidDel="00000000" w:rsidR="00000000" w:rsidRPr="00000000">
        <w:rPr>
          <w:sz w:val="30"/>
          <w:szCs w:val="30"/>
          <w:rtl w:val="0"/>
        </w:rPr>
        <w:t xml:space="preserve">Connecting the Client to the DFS Namespace</w:t>
      </w:r>
    </w:p>
    <w:p w:rsidR="00000000" w:rsidDel="00000000" w:rsidP="00000000" w:rsidRDefault="00000000" w:rsidRPr="00000000" w14:paraId="000000CB">
      <w:pPr>
        <w:pStyle w:val="Heading3"/>
        <w:numPr>
          <w:ilvl w:val="0"/>
          <w:numId w:val="3"/>
        </w:numPr>
        <w:spacing w:after="0" w:afterAutospacing="0" w:before="240" w:lineRule="auto"/>
        <w:ind w:left="720" w:hanging="360"/>
        <w:rPr>
          <w:b w:val="1"/>
          <w:bCs w:val="1"/>
        </w:rPr>
      </w:pPr>
      <w:bookmarkStart w:colFirst="0" w:colLast="0" w:name="_s5ck8xy6fw44" w:id="43"/>
      <w:bookmarkEnd w:id="43"/>
      <w:r w:rsidDel="00000000" w:rsidR="00000000" w:rsidRPr="00000000">
        <w:rPr>
          <w:sz w:val="22"/>
          <w:szCs w:val="22"/>
          <w:rtl w:val="0"/>
        </w:rPr>
        <w:t xml:space="preserve">Open File Explorer.</w:t>
        <w:br w:type="textWrapping"/>
      </w:r>
    </w:p>
    <w:p w:rsidR="00000000" w:rsidDel="00000000" w:rsidP="00000000" w:rsidRDefault="00000000" w:rsidRPr="00000000" w14:paraId="000000CC">
      <w:pPr>
        <w:pStyle w:val="Heading3"/>
        <w:numPr>
          <w:ilvl w:val="0"/>
          <w:numId w:val="3"/>
        </w:numPr>
        <w:spacing w:after="0" w:afterAutospacing="0" w:before="0" w:beforeAutospacing="0" w:lineRule="auto"/>
        <w:ind w:left="720" w:hanging="360"/>
        <w:rPr>
          <w:b w:val="1"/>
          <w:bCs w:val="1"/>
        </w:rPr>
      </w:pPr>
      <w:bookmarkStart w:colFirst="0" w:colLast="0" w:name="_fvq6nei683ic" w:id="44"/>
      <w:bookmarkEnd w:id="44"/>
      <w:r w:rsidDel="00000000" w:rsidR="00000000" w:rsidRPr="00000000">
        <w:rPr>
          <w:sz w:val="22"/>
          <w:szCs w:val="22"/>
          <w:rtl w:val="0"/>
        </w:rPr>
        <w:t xml:space="preserve">Right-click on This PC.</w:t>
        <w:br w:type="textWrapping"/>
      </w:r>
    </w:p>
    <w:p w:rsidR="00000000" w:rsidDel="00000000" w:rsidP="00000000" w:rsidRDefault="00000000" w:rsidRPr="00000000" w14:paraId="000000CD">
      <w:pPr>
        <w:pStyle w:val="Heading3"/>
        <w:numPr>
          <w:ilvl w:val="0"/>
          <w:numId w:val="3"/>
        </w:numPr>
        <w:spacing w:after="240" w:before="0" w:beforeAutospacing="0" w:lineRule="auto"/>
        <w:ind w:left="720" w:hanging="360"/>
        <w:rPr>
          <w:b w:val="1"/>
          <w:bCs w:val="1"/>
        </w:rPr>
      </w:pPr>
      <w:bookmarkStart w:colFirst="0" w:colLast="0" w:name="_cn4ukvvfdmgp" w:id="45"/>
      <w:bookmarkEnd w:id="45"/>
      <w:r w:rsidDel="00000000" w:rsidR="00000000" w:rsidRPr="00000000">
        <w:rPr>
          <w:sz w:val="22"/>
          <w:szCs w:val="22"/>
          <w:rtl w:val="0"/>
        </w:rPr>
        <w:t xml:space="preserve">Select Map network drive.</w:t>
      </w:r>
    </w:p>
    <w:p w:rsidR="00000000" w:rsidDel="00000000" w:rsidP="00000000" w:rsidRDefault="00000000" w:rsidRPr="00000000" w14:paraId="000000CE">
      <w:pPr>
        <w:pStyle w:val="Heading3"/>
        <w:spacing w:after="240" w:before="240" w:lineRule="auto"/>
        <w:ind w:left="720" w:firstLine="0"/>
        <w:rPr>
          <w:sz w:val="22"/>
          <w:szCs w:val="22"/>
        </w:rPr>
      </w:pPr>
      <w:bookmarkStart w:colFirst="0" w:colLast="0" w:name="_rb7axl1j250v" w:id="46"/>
      <w:bookmarkEnd w:id="46"/>
      <w:r w:rsidDel="00000000" w:rsidR="00000000" w:rsidRPr="00000000">
        <w:rPr>
          <w:sz w:val="22"/>
          <w:szCs w:val="22"/>
        </w:rPr>
        <w:drawing>
          <wp:inline distB="114300" distT="114300" distL="114300" distR="114300">
            <wp:extent cx="1957321" cy="2157403"/>
            <wp:effectExtent b="0" l="0" r="0" t="0"/>
            <wp:docPr id="4" name="image7.png"/>
            <a:graphic>
              <a:graphicData uri="http://schemas.openxmlformats.org/drawingml/2006/picture">
                <pic:pic>
                  <pic:nvPicPr>
                    <pic:cNvPr id="0" name="image7.png"/>
                    <pic:cNvPicPr preferRelativeResize="0"/>
                  </pic:nvPicPr>
                  <pic:blipFill>
                    <a:blip r:embed="rId22"/>
                    <a:srcRect b="0" l="0" r="0" t="0"/>
                    <a:stretch>
                      <a:fillRect/>
                    </a:stretch>
                  </pic:blipFill>
                  <pic:spPr>
                    <a:xfrm>
                      <a:off x="0" y="0"/>
                      <a:ext cx="1957321" cy="2157403"/>
                    </a:xfrm>
                    <a:prstGeom prst="rect"/>
                    <a:ln/>
                  </pic:spPr>
                </pic:pic>
              </a:graphicData>
            </a:graphic>
          </wp:inline>
        </w:drawing>
      </w:r>
      <w:r w:rsidDel="00000000" w:rsidR="00000000" w:rsidRPr="00000000">
        <w:rPr>
          <w:sz w:val="22"/>
          <w:szCs w:val="22"/>
          <w:rtl w:val="0"/>
        </w:rPr>
        <w:br w:type="textWrapping"/>
      </w:r>
    </w:p>
    <w:p w:rsidR="00000000" w:rsidDel="00000000" w:rsidP="00000000" w:rsidRDefault="00000000" w:rsidRPr="00000000" w14:paraId="000000CF">
      <w:pPr>
        <w:pStyle w:val="Heading3"/>
        <w:numPr>
          <w:ilvl w:val="0"/>
          <w:numId w:val="3"/>
        </w:numPr>
        <w:spacing w:after="0" w:afterAutospacing="0" w:before="240" w:lineRule="auto"/>
        <w:ind w:left="720" w:hanging="360"/>
        <w:rPr>
          <w:b w:val="1"/>
          <w:bCs w:val="1"/>
        </w:rPr>
      </w:pPr>
      <w:bookmarkStart w:colFirst="0" w:colLast="0" w:name="_66kqyvly1p4r" w:id="47"/>
      <w:bookmarkEnd w:id="47"/>
      <w:r w:rsidDel="00000000" w:rsidR="00000000" w:rsidRPr="00000000">
        <w:rPr>
          <w:sz w:val="22"/>
          <w:szCs w:val="22"/>
          <w:rtl w:val="0"/>
        </w:rPr>
        <w:t xml:space="preserve">Choose a drive letter (for example: </w:t>
      </w:r>
      <w:r w:rsidDel="00000000" w:rsidR="00000000" w:rsidRPr="00000000">
        <w:rPr>
          <w:rFonts w:ascii="Roboto Mono" w:cs="Roboto Mono" w:eastAsia="Roboto Mono" w:hAnsi="Roboto Mono"/>
          <w:color w:val="188038"/>
          <w:sz w:val="22"/>
          <w:szCs w:val="22"/>
          <w:rtl w:val="0"/>
        </w:rPr>
        <w:t xml:space="preserve">Z:</w:t>
      </w:r>
      <w:r w:rsidDel="00000000" w:rsidR="00000000" w:rsidRPr="00000000">
        <w:rPr>
          <w:sz w:val="22"/>
          <w:szCs w:val="22"/>
          <w:rtl w:val="0"/>
        </w:rPr>
        <w:t xml:space="preserve">).</w:t>
        <w:br w:type="textWrapping"/>
      </w:r>
      <w:r w:rsidDel="00000000" w:rsidR="00000000" w:rsidRPr="00000000">
        <w:rPr>
          <w:rtl w:val="0"/>
        </w:rPr>
      </w:r>
    </w:p>
    <w:p w:rsidR="00000000" w:rsidDel="00000000" w:rsidP="00000000" w:rsidRDefault="00000000" w:rsidRPr="00000000" w14:paraId="000000D0">
      <w:pPr>
        <w:pStyle w:val="Heading3"/>
        <w:numPr>
          <w:ilvl w:val="0"/>
          <w:numId w:val="3"/>
        </w:numPr>
        <w:spacing w:after="240" w:before="0" w:beforeAutospacing="0" w:lineRule="auto"/>
        <w:ind w:left="720" w:hanging="360"/>
        <w:rPr>
          <w:b w:val="1"/>
          <w:bCs w:val="1"/>
        </w:rPr>
      </w:pPr>
      <w:bookmarkStart w:colFirst="0" w:colLast="0" w:name="_5mcoaamyghoq" w:id="48"/>
      <w:bookmarkEnd w:id="48"/>
      <w:r w:rsidDel="00000000" w:rsidR="00000000" w:rsidRPr="00000000">
        <w:rPr>
          <w:sz w:val="22"/>
          <w:szCs w:val="22"/>
          <w:rtl w:val="0"/>
        </w:rPr>
        <w:t xml:space="preserve">Enter the DFS namespace path in the Folder field:</w:t>
        <w:br w:type="textWrapping"/>
      </w:r>
    </w:p>
    <w:p w:rsidR="00000000" w:rsidDel="00000000" w:rsidP="00000000" w:rsidRDefault="00000000" w:rsidRPr="00000000" w14:paraId="000000D1">
      <w:pPr>
        <w:rPr>
          <w:rFonts w:ascii="Roboto Mono" w:cs="Roboto Mono" w:eastAsia="Roboto Mono" w:hAnsi="Roboto Mono"/>
          <w:color w:val="188038"/>
        </w:rPr>
      </w:pPr>
      <w:r w:rsidDel="00000000" w:rsidR="00000000" w:rsidRPr="00000000">
        <w:rPr>
          <w:rtl w:val="0"/>
        </w:rPr>
        <w:t xml:space="preserve"> </w:t>
      </w:r>
      <w:r w:rsidDel="00000000" w:rsidR="00000000" w:rsidRPr="00000000">
        <w:rPr>
          <w:rFonts w:ascii="Roboto Mono" w:cs="Roboto Mono" w:eastAsia="Roboto Mono" w:hAnsi="Roboto Mono"/>
          <w:color w:val="188038"/>
          <w:rtl w:val="0"/>
        </w:rPr>
        <w:t xml:space="preserve">\\firma.local\Daten</w:t>
      </w:r>
    </w:p>
    <w:p w:rsidR="00000000" w:rsidDel="00000000" w:rsidP="00000000" w:rsidRDefault="00000000" w:rsidRPr="00000000" w14:paraId="000000D2">
      <w:pPr>
        <w:ind w:left="720" w:firstLine="0"/>
        <w:rPr>
          <w:rFonts w:ascii="Roboto Mono" w:cs="Roboto Mono" w:eastAsia="Roboto Mono" w:hAnsi="Roboto Mono"/>
          <w:b w:val="1"/>
          <w:bCs w:val="1"/>
          <w:color w:val="188038"/>
          <w:sz w:val="18"/>
          <w:szCs w:val="18"/>
        </w:rPr>
      </w:pPr>
      <w:r w:rsidDel="00000000" w:rsidR="00000000" w:rsidRPr="00000000">
        <w:rPr>
          <w:rtl w:val="0"/>
        </w:rPr>
      </w:r>
    </w:p>
    <w:p w:rsidR="00000000" w:rsidDel="00000000" w:rsidP="00000000" w:rsidRDefault="00000000" w:rsidRPr="00000000" w14:paraId="000000D3">
      <w:pPr>
        <w:pStyle w:val="Heading3"/>
        <w:numPr>
          <w:ilvl w:val="0"/>
          <w:numId w:val="3"/>
        </w:numPr>
        <w:spacing w:after="0" w:afterAutospacing="0" w:before="240" w:lineRule="auto"/>
        <w:ind w:left="720" w:hanging="360"/>
        <w:rPr>
          <w:b w:val="1"/>
          <w:bCs w:val="1"/>
        </w:rPr>
      </w:pPr>
      <w:bookmarkStart w:colFirst="0" w:colLast="0" w:name="_va6459ltnsnl" w:id="49"/>
      <w:bookmarkEnd w:id="49"/>
      <w:r w:rsidDel="00000000" w:rsidR="00000000" w:rsidRPr="00000000">
        <w:rPr>
          <w:sz w:val="22"/>
          <w:szCs w:val="22"/>
          <w:rtl w:val="0"/>
        </w:rPr>
        <w:t xml:space="preserve">Enable Reconnect at sign-in.</w:t>
        <w:br w:type="textWrapping"/>
      </w:r>
    </w:p>
    <w:p w:rsidR="00000000" w:rsidDel="00000000" w:rsidP="00000000" w:rsidRDefault="00000000" w:rsidRPr="00000000" w14:paraId="000000D4">
      <w:pPr>
        <w:pStyle w:val="Heading3"/>
        <w:numPr>
          <w:ilvl w:val="0"/>
          <w:numId w:val="3"/>
        </w:numPr>
        <w:spacing w:after="240" w:before="0" w:beforeAutospacing="0" w:lineRule="auto"/>
        <w:ind w:left="720" w:hanging="360"/>
        <w:rPr>
          <w:b w:val="1"/>
          <w:bCs w:val="1"/>
        </w:rPr>
      </w:pPr>
      <w:bookmarkStart w:colFirst="0" w:colLast="0" w:name="_bb5aa1bdh249" w:id="50"/>
      <w:bookmarkEnd w:id="50"/>
      <w:r w:rsidDel="00000000" w:rsidR="00000000" w:rsidRPr="00000000">
        <w:rPr>
          <w:sz w:val="22"/>
          <w:szCs w:val="22"/>
          <w:rtl w:val="0"/>
        </w:rPr>
        <w:t xml:space="preserve">Click Finish to establish the connection.</w:t>
      </w:r>
    </w:p>
    <w:p w:rsidR="00000000" w:rsidDel="00000000" w:rsidP="00000000" w:rsidRDefault="00000000" w:rsidRPr="00000000" w14:paraId="000000D5">
      <w:pPr>
        <w:rPr>
          <w:b w:val="1"/>
          <w:bCs w:val="1"/>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spacing w:after="240" w:before="240" w:lineRule="auto"/>
        <w:ind w:left="720" w:firstLine="0"/>
        <w:rPr>
          <w:sz w:val="12"/>
          <w:szCs w:val="12"/>
        </w:rPr>
      </w:pPr>
      <w:r w:rsidDel="00000000" w:rsidR="00000000" w:rsidRPr="00000000">
        <w:rPr>
          <w:rtl w:val="0"/>
        </w:rPr>
      </w:r>
    </w:p>
    <w:p w:rsidR="00000000" w:rsidDel="00000000" w:rsidP="00000000" w:rsidRDefault="00000000" w:rsidRPr="00000000" w14:paraId="000000D8">
      <w:pPr>
        <w:spacing w:after="240" w:before="240" w:lineRule="auto"/>
        <w:rPr>
          <w:sz w:val="18"/>
          <w:szCs w:val="18"/>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sectPr>
      <w:headerReference r:id="rId23" w:type="default"/>
      <w:footerReference r:id="rId24" w:type="default"/>
      <w:pgSz w:h="16834" w:w="11909" w:orient="portrait"/>
      <w:pgMar w:bottom="1440" w:top="425.1968503937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rPr>
        <w:i w:val="1"/>
        <w:iCs w:val="1"/>
      </w:rPr>
    </w:pPr>
    <w:r w:rsidDel="00000000" w:rsidR="00000000" w:rsidRPr="00000000">
      <w:rPr>
        <w:i w:val="1"/>
        <w:iCs w:val="1"/>
        <w:rtl w:val="0"/>
      </w:rPr>
      <w:t xml:space="preserve">OSYCL Lab 08 - Kugener Sven, Würth Eric, Simon Max</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color w:val="0093bd"/>
      <w:sz w:val="46"/>
      <w:szCs w:val="46"/>
    </w:rPr>
  </w:style>
  <w:style w:type="paragraph" w:styleId="Heading2">
    <w:name w:val="heading 2"/>
    <w:basedOn w:val="Normal"/>
    <w:next w:val="Normal"/>
    <w:pPr>
      <w:keepNext w:val="1"/>
      <w:keepLines w:val="1"/>
      <w:spacing w:after="80" w:before="360" w:lineRule="auto"/>
    </w:pPr>
    <w:rPr>
      <w:b w:val="1"/>
      <w:bCs w:val="1"/>
      <w:sz w:val="30"/>
      <w:szCs w:val="30"/>
    </w:rPr>
  </w:style>
  <w:style w:type="paragraph" w:styleId="Heading3">
    <w:name w:val="heading 3"/>
    <w:basedOn w:val="Normal"/>
    <w:next w:val="Normal"/>
    <w:pPr>
      <w:keepNext w:val="1"/>
      <w:keepLines w:val="1"/>
      <w:spacing w:after="240" w:before="240" w:lineRule="auto"/>
      <w:ind w:left="720" w:hanging="360"/>
    </w:pPr>
    <w:rPr>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11" Type="http://schemas.openxmlformats.org/officeDocument/2006/relationships/image" Target="media/image4.png"/><Relationship Id="rId22" Type="http://schemas.openxmlformats.org/officeDocument/2006/relationships/image" Target="media/image7.png"/><Relationship Id="rId10" Type="http://schemas.openxmlformats.org/officeDocument/2006/relationships/image" Target="media/image3.png"/><Relationship Id="rId21" Type="http://schemas.openxmlformats.org/officeDocument/2006/relationships/image" Target="media/image10.png"/><Relationship Id="rId13" Type="http://schemas.openxmlformats.org/officeDocument/2006/relationships/image" Target="media/image13.png"/><Relationship Id="rId24" Type="http://schemas.openxmlformats.org/officeDocument/2006/relationships/footer" Target="footer1.xml"/><Relationship Id="rId12" Type="http://schemas.openxmlformats.org/officeDocument/2006/relationships/image" Target="media/image6.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15" Type="http://schemas.openxmlformats.org/officeDocument/2006/relationships/image" Target="media/image15.png"/><Relationship Id="rId14" Type="http://schemas.openxmlformats.org/officeDocument/2006/relationships/image" Target="media/image12.png"/><Relationship Id="rId17" Type="http://schemas.openxmlformats.org/officeDocument/2006/relationships/image" Target="media/image14.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11.png"/><Relationship Id="rId6" Type="http://schemas.openxmlformats.org/officeDocument/2006/relationships/hyperlink" Target="http://lme.lu" TargetMode="External"/><Relationship Id="rId18"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